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FA003" w14:textId="77777777" w:rsidR="0039709C" w:rsidRPr="0039709C" w:rsidRDefault="00BB4F10" w:rsidP="007864F4">
      <w:pPr>
        <w:rPr>
          <w:rFonts w:cs="Arial"/>
          <w:b/>
          <w:color w:val="4B4B49"/>
          <w:sz w:val="22"/>
          <w:szCs w:val="22"/>
        </w:rPr>
      </w:pPr>
      <w:r>
        <w:rPr>
          <w:noProof/>
          <w:lang w:eastAsia="fr-FR"/>
        </w:rPr>
        <w:drawing>
          <wp:anchor distT="0" distB="0" distL="114300" distR="114300" simplePos="0" relativeHeight="251657216" behindDoc="0" locked="0" layoutInCell="1" allowOverlap="1" wp14:anchorId="2D439520" wp14:editId="14BCB2FC">
            <wp:simplePos x="0" y="0"/>
            <wp:positionH relativeFrom="column">
              <wp:posOffset>-3067</wp:posOffset>
            </wp:positionH>
            <wp:positionV relativeFrom="paragraph">
              <wp:posOffset>-439516</wp:posOffset>
            </wp:positionV>
            <wp:extent cx="6537325" cy="130258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37325" cy="1302589"/>
                    </a:xfrm>
                    <a:prstGeom prst="rect">
                      <a:avLst/>
                    </a:prstGeom>
                  </pic:spPr>
                </pic:pic>
              </a:graphicData>
            </a:graphic>
            <wp14:sizeRelH relativeFrom="page">
              <wp14:pctWidth>0</wp14:pctWidth>
            </wp14:sizeRelH>
            <wp14:sizeRelV relativeFrom="page">
              <wp14:pctHeight>0</wp14:pctHeight>
            </wp14:sizeRelV>
          </wp:anchor>
        </w:drawing>
      </w:r>
    </w:p>
    <w:p w14:paraId="511A6F7A" w14:textId="77777777" w:rsidR="00BB4F10" w:rsidRDefault="00BB4F10" w:rsidP="00937179">
      <w:pPr>
        <w:pStyle w:val="HeadlineGeorgiaBold-1620Ulc"/>
        <w:rPr>
          <w:noProof/>
          <w:lang w:eastAsia="fr-FR"/>
        </w:rPr>
      </w:pPr>
    </w:p>
    <w:p w14:paraId="7E3373BB" w14:textId="77777777" w:rsidR="00BB4F10" w:rsidRDefault="00BB4F10" w:rsidP="00937179">
      <w:pPr>
        <w:pStyle w:val="HeadlineGeorgiaBold-1620Ulc"/>
        <w:rPr>
          <w:noProof/>
          <w:lang w:eastAsia="fr-FR"/>
        </w:rPr>
      </w:pPr>
    </w:p>
    <w:p w14:paraId="16EBDA07" w14:textId="77777777" w:rsidR="00BB4F10" w:rsidRDefault="00BB4F10" w:rsidP="00937179">
      <w:pPr>
        <w:pStyle w:val="HeadlineGeorgiaBold-1620Ulc"/>
        <w:rPr>
          <w:noProof/>
          <w:lang w:eastAsia="fr-FR"/>
        </w:rPr>
      </w:pPr>
    </w:p>
    <w:p w14:paraId="7117F337" w14:textId="77777777" w:rsidR="00BB4F10" w:rsidRDefault="00BB4F10" w:rsidP="00937179">
      <w:pPr>
        <w:pStyle w:val="HeadlineGeorgiaBold-1620Ulc"/>
        <w:rPr>
          <w:rFonts w:ascii="Arial" w:hAnsi="Arial" w:cs="Arial"/>
          <w:b w:val="0"/>
          <w:caps/>
          <w:color w:val="FF7832"/>
          <w:lang w:val="fr-FR"/>
        </w:rPr>
      </w:pPr>
    </w:p>
    <w:p w14:paraId="3EDA796B" w14:textId="77777777" w:rsidR="000123AF" w:rsidRPr="00937179" w:rsidRDefault="00C26060" w:rsidP="00BB4F10">
      <w:pPr>
        <w:pStyle w:val="HeadlineGeorgiaBold-1620Ulc"/>
        <w:jc w:val="center"/>
        <w:rPr>
          <w:rFonts w:ascii="Arial" w:hAnsi="Arial" w:cs="Arial"/>
          <w:b w:val="0"/>
          <w:caps/>
          <w:color w:val="FF7832"/>
          <w:lang w:val="fr-FR"/>
        </w:rPr>
      </w:pPr>
      <w:r>
        <w:rPr>
          <w:rFonts w:ascii="Arial" w:hAnsi="Arial" w:cs="Arial"/>
          <w:b w:val="0"/>
          <w:caps/>
          <w:color w:val="FF7832"/>
          <w:lang w:val="fr-FR"/>
        </w:rPr>
        <w:t>reglement interieur</w:t>
      </w:r>
    </w:p>
    <w:p w14:paraId="5E70E233" w14:textId="77777777" w:rsidR="00937179" w:rsidRDefault="00937179" w:rsidP="00937179"/>
    <w:p w14:paraId="77A57E8A" w14:textId="77777777" w:rsidR="00C26060" w:rsidRPr="00F1059F" w:rsidRDefault="00C26060" w:rsidP="00937179"/>
    <w:p w14:paraId="22F46BF2" w14:textId="3B1BE46E" w:rsidR="004648D9" w:rsidRPr="00F52F70" w:rsidRDefault="00C26060" w:rsidP="00C26060">
      <w:pPr>
        <w:pStyle w:val="Paragraphedeliste"/>
        <w:ind w:left="284"/>
        <w:rPr>
          <w:rFonts w:ascii="Candara" w:hAnsi="Candara" w:cs="Arial"/>
          <w:sz w:val="24"/>
          <w:u w:val="single"/>
        </w:rPr>
      </w:pPr>
      <w:r w:rsidRPr="00F52F70">
        <w:rPr>
          <w:rFonts w:ascii="Candara" w:hAnsi="Candara" w:cs="Arial"/>
          <w:sz w:val="24"/>
          <w:u w:val="single"/>
        </w:rPr>
        <w:t xml:space="preserve">Article </w:t>
      </w:r>
      <w:r w:rsidR="00F52F70" w:rsidRPr="00F52F70">
        <w:rPr>
          <w:rFonts w:ascii="Candara" w:hAnsi="Candara" w:cs="Arial"/>
          <w:sz w:val="24"/>
          <w:u w:val="single"/>
        </w:rPr>
        <w:t>1 -</w:t>
      </w:r>
      <w:r w:rsidRPr="00F52F70">
        <w:rPr>
          <w:rFonts w:ascii="Candara" w:hAnsi="Candara" w:cs="Arial"/>
          <w:sz w:val="24"/>
          <w:u w:val="single"/>
        </w:rPr>
        <w:t xml:space="preserve"> Préambule </w:t>
      </w:r>
    </w:p>
    <w:p w14:paraId="15DDE77A" w14:textId="77777777" w:rsidR="00C26060" w:rsidRPr="00F52F70" w:rsidRDefault="00C26060" w:rsidP="00F52F70">
      <w:pPr>
        <w:pStyle w:val="Paragraphedeliste"/>
        <w:ind w:left="284"/>
        <w:jc w:val="both"/>
        <w:rPr>
          <w:rFonts w:ascii="Candara" w:hAnsi="Candara" w:cs="Arial"/>
          <w:sz w:val="24"/>
        </w:rPr>
      </w:pPr>
    </w:p>
    <w:p w14:paraId="7D05EE83" w14:textId="77777777" w:rsidR="00C26060" w:rsidRPr="00F52F70" w:rsidRDefault="00C26060" w:rsidP="00F52F70">
      <w:pPr>
        <w:pStyle w:val="Paragraphedeliste"/>
        <w:ind w:left="284"/>
        <w:jc w:val="both"/>
        <w:rPr>
          <w:rFonts w:ascii="Candara" w:hAnsi="Candara" w:cs="Arial"/>
          <w:sz w:val="24"/>
        </w:rPr>
      </w:pPr>
      <w:r w:rsidRPr="00F52F70">
        <w:rPr>
          <w:rFonts w:ascii="Candara" w:hAnsi="Candara" w:cs="Arial"/>
          <w:sz w:val="24"/>
        </w:rPr>
        <w:t>Le présent règlement a pour objet de fixer les règles qui régissent le fonctionnement de l’association MEGADANSE</w:t>
      </w:r>
    </w:p>
    <w:p w14:paraId="679C0475" w14:textId="0BE7E4F1" w:rsidR="00C26060" w:rsidRPr="00F52F70" w:rsidRDefault="00C26060" w:rsidP="00F52F70">
      <w:pPr>
        <w:pStyle w:val="Paragraphedeliste"/>
        <w:ind w:left="284"/>
        <w:jc w:val="both"/>
        <w:rPr>
          <w:rFonts w:ascii="Candara" w:hAnsi="Candara" w:cs="Arial"/>
          <w:sz w:val="24"/>
        </w:rPr>
      </w:pPr>
      <w:r w:rsidRPr="00F52F70">
        <w:rPr>
          <w:rFonts w:ascii="Candara" w:hAnsi="Candara" w:cs="Arial"/>
          <w:sz w:val="24"/>
        </w:rPr>
        <w:t xml:space="preserve">Porté à la connaissance de tout adhérent, il est librement modifié par le bureau, n’a pas à </w:t>
      </w:r>
      <w:r w:rsidR="00AB72F4" w:rsidRPr="00F52F70">
        <w:rPr>
          <w:rFonts w:ascii="Candara" w:hAnsi="Candara" w:cs="Arial"/>
          <w:sz w:val="24"/>
        </w:rPr>
        <w:t>être</w:t>
      </w:r>
      <w:r w:rsidRPr="00F52F70">
        <w:rPr>
          <w:rFonts w:ascii="Candara" w:hAnsi="Candara" w:cs="Arial"/>
          <w:sz w:val="24"/>
        </w:rPr>
        <w:t xml:space="preserve"> approuvé en assemblée générale et s’impose à tous les membres de l’association.</w:t>
      </w:r>
    </w:p>
    <w:p w14:paraId="6763F9DB" w14:textId="77777777" w:rsidR="00C26060" w:rsidRPr="00F52F70" w:rsidRDefault="00C26060" w:rsidP="00F52F70">
      <w:pPr>
        <w:pStyle w:val="Paragraphedeliste"/>
        <w:ind w:left="284"/>
        <w:jc w:val="both"/>
        <w:rPr>
          <w:rFonts w:ascii="Candara" w:hAnsi="Candara" w:cs="Arial"/>
          <w:sz w:val="24"/>
        </w:rPr>
      </w:pPr>
    </w:p>
    <w:p w14:paraId="01754258" w14:textId="67F6D9D2" w:rsidR="00C26060" w:rsidRPr="00F52F70" w:rsidRDefault="00C26060" w:rsidP="00F52F70">
      <w:pPr>
        <w:pStyle w:val="Paragraphedeliste"/>
        <w:ind w:left="284"/>
        <w:jc w:val="both"/>
        <w:rPr>
          <w:rFonts w:ascii="Candara" w:hAnsi="Candara" w:cs="Arial"/>
          <w:sz w:val="24"/>
          <w:u w:val="single"/>
        </w:rPr>
      </w:pPr>
      <w:r w:rsidRPr="00F52F70">
        <w:rPr>
          <w:rFonts w:ascii="Candara" w:hAnsi="Candara" w:cs="Arial"/>
          <w:sz w:val="24"/>
          <w:u w:val="single"/>
        </w:rPr>
        <w:t xml:space="preserve">Article </w:t>
      </w:r>
      <w:r w:rsidR="00F52F70" w:rsidRPr="00F52F70">
        <w:rPr>
          <w:rFonts w:ascii="Candara" w:hAnsi="Candara" w:cs="Arial"/>
          <w:sz w:val="24"/>
          <w:u w:val="single"/>
        </w:rPr>
        <w:t>2 -</w:t>
      </w:r>
      <w:r w:rsidRPr="00F52F70">
        <w:rPr>
          <w:rFonts w:ascii="Candara" w:hAnsi="Candara" w:cs="Arial"/>
          <w:sz w:val="24"/>
          <w:u w:val="single"/>
        </w:rPr>
        <w:t xml:space="preserve"> déroulement des activités</w:t>
      </w:r>
    </w:p>
    <w:p w14:paraId="0A7EE025" w14:textId="77777777" w:rsidR="00C26060" w:rsidRPr="00F52F70" w:rsidRDefault="00C26060" w:rsidP="00F52F70">
      <w:pPr>
        <w:pStyle w:val="Paragraphedeliste"/>
        <w:ind w:left="284"/>
        <w:jc w:val="both"/>
        <w:rPr>
          <w:rFonts w:ascii="Candara" w:hAnsi="Candara" w:cs="Arial"/>
          <w:sz w:val="24"/>
        </w:rPr>
      </w:pPr>
    </w:p>
    <w:p w14:paraId="4069AB6F" w14:textId="26F27005" w:rsidR="00C26060" w:rsidRPr="00F52F70" w:rsidRDefault="00C26060" w:rsidP="00F52F70">
      <w:pPr>
        <w:pStyle w:val="Paragraphedeliste"/>
        <w:ind w:left="284"/>
        <w:jc w:val="both"/>
        <w:rPr>
          <w:rFonts w:ascii="Candara" w:hAnsi="Candara" w:cs="Arial"/>
          <w:sz w:val="24"/>
        </w:rPr>
      </w:pPr>
      <w:r w:rsidRPr="00F52F70">
        <w:rPr>
          <w:rFonts w:ascii="Candara" w:hAnsi="Candara" w:cs="Arial"/>
          <w:sz w:val="24"/>
        </w:rPr>
        <w:t xml:space="preserve">Dans le cadre du développement et de la promotion de la danse, MEGADANSE organise des cours de danses </w:t>
      </w:r>
      <w:r w:rsidR="0009548D" w:rsidRPr="00F52F70">
        <w:rPr>
          <w:rFonts w:ascii="Candara" w:hAnsi="Candara" w:cs="Arial"/>
          <w:sz w:val="24"/>
        </w:rPr>
        <w:t>qui</w:t>
      </w:r>
      <w:r w:rsidRPr="00F52F70">
        <w:rPr>
          <w:rFonts w:ascii="Candara" w:hAnsi="Candara" w:cs="Arial"/>
          <w:sz w:val="24"/>
        </w:rPr>
        <w:t xml:space="preserve"> sont </w:t>
      </w:r>
      <w:r w:rsidR="0009548D" w:rsidRPr="00F52F70">
        <w:rPr>
          <w:rFonts w:ascii="Candara" w:hAnsi="Candara" w:cs="Arial"/>
          <w:sz w:val="24"/>
        </w:rPr>
        <w:t>dirigés</w:t>
      </w:r>
      <w:r w:rsidRPr="00F52F70">
        <w:rPr>
          <w:rFonts w:ascii="Candara" w:hAnsi="Candara" w:cs="Arial"/>
          <w:sz w:val="24"/>
        </w:rPr>
        <w:t xml:space="preserve"> par des animateurs de danse. L’association se réserve le droit de faire former ses propres animateurs de danse.</w:t>
      </w:r>
    </w:p>
    <w:p w14:paraId="30E284F3" w14:textId="77777777" w:rsidR="00C26060" w:rsidRPr="00F52F70" w:rsidRDefault="00C26060" w:rsidP="00F52F70">
      <w:pPr>
        <w:pStyle w:val="Paragraphedeliste"/>
        <w:ind w:left="284"/>
        <w:jc w:val="both"/>
        <w:rPr>
          <w:rFonts w:ascii="Candara" w:hAnsi="Candara" w:cs="Arial"/>
          <w:sz w:val="24"/>
        </w:rPr>
      </w:pPr>
      <w:r w:rsidRPr="00F52F70">
        <w:rPr>
          <w:rFonts w:ascii="Candara" w:hAnsi="Candara" w:cs="Arial"/>
          <w:sz w:val="24"/>
        </w:rPr>
        <w:t xml:space="preserve">A cette activité, se rajoutent éventuellement </w:t>
      </w:r>
    </w:p>
    <w:p w14:paraId="7D13224F" w14:textId="77777777" w:rsidR="00C26060" w:rsidRPr="00F52F70" w:rsidRDefault="00C26060" w:rsidP="00F52F70">
      <w:pPr>
        <w:pStyle w:val="Paragraphedeliste"/>
        <w:numPr>
          <w:ilvl w:val="0"/>
          <w:numId w:val="2"/>
        </w:numPr>
        <w:jc w:val="both"/>
        <w:rPr>
          <w:rFonts w:ascii="Candara" w:hAnsi="Candara" w:cs="Arial"/>
          <w:sz w:val="24"/>
        </w:rPr>
      </w:pPr>
      <w:r w:rsidRPr="00F52F70">
        <w:rPr>
          <w:rFonts w:ascii="Candara" w:hAnsi="Candara" w:cs="Arial"/>
          <w:sz w:val="24"/>
        </w:rPr>
        <w:t>Des entrainements</w:t>
      </w:r>
    </w:p>
    <w:p w14:paraId="62182E34" w14:textId="77777777" w:rsidR="00C26060" w:rsidRPr="00F52F70" w:rsidRDefault="00C26060" w:rsidP="00F52F70">
      <w:pPr>
        <w:pStyle w:val="Paragraphedeliste"/>
        <w:numPr>
          <w:ilvl w:val="0"/>
          <w:numId w:val="2"/>
        </w:numPr>
        <w:jc w:val="both"/>
        <w:rPr>
          <w:rFonts w:ascii="Candara" w:hAnsi="Candara" w:cs="Arial"/>
          <w:sz w:val="24"/>
        </w:rPr>
      </w:pPr>
      <w:r w:rsidRPr="00F52F70">
        <w:rPr>
          <w:rFonts w:ascii="Candara" w:hAnsi="Candara" w:cs="Arial"/>
          <w:sz w:val="24"/>
        </w:rPr>
        <w:t>Des soirées de danse</w:t>
      </w:r>
    </w:p>
    <w:p w14:paraId="54B16452" w14:textId="77777777" w:rsidR="00C26060" w:rsidRPr="00F52F70" w:rsidRDefault="00C26060" w:rsidP="00E83EEF">
      <w:pPr>
        <w:pStyle w:val="Paragraphedeliste"/>
        <w:numPr>
          <w:ilvl w:val="0"/>
          <w:numId w:val="2"/>
        </w:numPr>
        <w:rPr>
          <w:rFonts w:ascii="Candara" w:hAnsi="Candara" w:cs="Arial"/>
          <w:sz w:val="24"/>
        </w:rPr>
      </w:pPr>
      <w:r w:rsidRPr="00F52F70">
        <w:rPr>
          <w:rFonts w:ascii="Candara" w:hAnsi="Candara" w:cs="Arial"/>
          <w:sz w:val="24"/>
        </w:rPr>
        <w:t>Une fête de fin d’année</w:t>
      </w:r>
    </w:p>
    <w:p w14:paraId="3462790E" w14:textId="77777777" w:rsidR="00C26060" w:rsidRPr="00F52F70" w:rsidRDefault="00C26060" w:rsidP="00E83EEF">
      <w:pPr>
        <w:pStyle w:val="Paragraphedeliste"/>
        <w:numPr>
          <w:ilvl w:val="0"/>
          <w:numId w:val="2"/>
        </w:numPr>
        <w:rPr>
          <w:rFonts w:ascii="Candara" w:hAnsi="Candara" w:cs="Arial"/>
          <w:sz w:val="24"/>
        </w:rPr>
      </w:pPr>
      <w:r w:rsidRPr="00F52F70">
        <w:rPr>
          <w:rFonts w:ascii="Candara" w:hAnsi="Candara" w:cs="Arial"/>
          <w:sz w:val="24"/>
        </w:rPr>
        <w:t>Des stages</w:t>
      </w:r>
    </w:p>
    <w:p w14:paraId="40CACAB4" w14:textId="28BA7371" w:rsidR="00C26060" w:rsidRPr="00F52F70" w:rsidRDefault="00C26060" w:rsidP="00E83EEF">
      <w:pPr>
        <w:pStyle w:val="Paragraphedeliste"/>
        <w:numPr>
          <w:ilvl w:val="0"/>
          <w:numId w:val="2"/>
        </w:numPr>
        <w:rPr>
          <w:rFonts w:ascii="Candara" w:hAnsi="Candara" w:cs="Arial"/>
          <w:sz w:val="24"/>
        </w:rPr>
      </w:pPr>
      <w:r w:rsidRPr="00F52F70">
        <w:rPr>
          <w:rFonts w:ascii="Candara" w:hAnsi="Candara" w:cs="Arial"/>
          <w:sz w:val="24"/>
        </w:rPr>
        <w:t>Des soirées autres</w:t>
      </w:r>
      <w:r w:rsidR="00EE2DA8">
        <w:rPr>
          <w:rFonts w:ascii="Candara" w:hAnsi="Candara" w:cs="Arial"/>
          <w:sz w:val="24"/>
        </w:rPr>
        <w:br/>
      </w:r>
    </w:p>
    <w:p w14:paraId="55D6D9F9" w14:textId="5507EBDF" w:rsidR="00EE2DA8" w:rsidRPr="00EE2DA8" w:rsidRDefault="00C26060" w:rsidP="00EE2DA8">
      <w:pPr>
        <w:pStyle w:val="Paragraphedeliste"/>
        <w:numPr>
          <w:ilvl w:val="0"/>
          <w:numId w:val="3"/>
        </w:numPr>
        <w:spacing w:before="100" w:beforeAutospacing="1" w:after="100" w:afterAutospacing="1" w:line="240" w:lineRule="auto"/>
        <w:ind w:left="1003" w:hanging="357"/>
        <w:rPr>
          <w:rFonts w:ascii="Candara" w:hAnsi="Candara" w:cs="Arial"/>
          <w:sz w:val="24"/>
        </w:rPr>
      </w:pPr>
      <w:r w:rsidRPr="00EE2DA8">
        <w:rPr>
          <w:rFonts w:ascii="Candara" w:hAnsi="Candara" w:cs="Arial"/>
          <w:sz w:val="24"/>
        </w:rPr>
        <w:t xml:space="preserve">Les activités (cours, entrainements, soirées, fête de fin d’année, assemblée générale…) sont fixées en début d’année par le bureau, elles figurent sur un calendrier consultable sur le site internet de MEGADANSE </w:t>
      </w:r>
      <w:hyperlink r:id="rId13" w:history="1">
        <w:r w:rsidRPr="00F52F70">
          <w:t>www.megadanse33.fr</w:t>
        </w:r>
      </w:hyperlink>
      <w:r w:rsidRPr="00EE2DA8">
        <w:rPr>
          <w:rFonts w:ascii="Candara" w:hAnsi="Candara" w:cs="Arial"/>
          <w:sz w:val="24"/>
        </w:rPr>
        <w:t xml:space="preserve">. Pour les soirées et la </w:t>
      </w:r>
      <w:r w:rsidR="006425C7" w:rsidRPr="00EE2DA8">
        <w:rPr>
          <w:rFonts w:ascii="Candara" w:hAnsi="Candara" w:cs="Arial"/>
          <w:sz w:val="24"/>
        </w:rPr>
        <w:t>fête</w:t>
      </w:r>
      <w:r w:rsidRPr="00EE2DA8">
        <w:rPr>
          <w:rFonts w:ascii="Candara" w:hAnsi="Candara" w:cs="Arial"/>
          <w:sz w:val="24"/>
        </w:rPr>
        <w:t xml:space="preserve"> de fin d’année, les adhérents ont </w:t>
      </w:r>
      <w:r w:rsidR="00B93787" w:rsidRPr="00EE2DA8">
        <w:rPr>
          <w:rFonts w:ascii="Candara" w:hAnsi="Candara" w:cs="Arial"/>
          <w:sz w:val="24"/>
        </w:rPr>
        <w:t>la possibi</w:t>
      </w:r>
      <w:r w:rsidR="006425C7" w:rsidRPr="00EE2DA8">
        <w:rPr>
          <w:rFonts w:ascii="Candara" w:hAnsi="Candara" w:cs="Arial"/>
          <w:sz w:val="24"/>
        </w:rPr>
        <w:t>lité d’emmener des invités, moyennant une participation financière, dans la limite des places disponibles</w:t>
      </w:r>
      <w:r w:rsidR="00EE2DA8">
        <w:rPr>
          <w:rFonts w:ascii="Candara" w:hAnsi="Candara" w:cs="Arial"/>
          <w:sz w:val="24"/>
        </w:rPr>
        <w:br/>
      </w:r>
    </w:p>
    <w:p w14:paraId="2C37BB1C" w14:textId="7C176901" w:rsidR="00EE2DA8" w:rsidRPr="00EE2DA8" w:rsidRDefault="006425C7" w:rsidP="00EE2DA8">
      <w:pPr>
        <w:pStyle w:val="Paragraphedeliste"/>
        <w:numPr>
          <w:ilvl w:val="0"/>
          <w:numId w:val="3"/>
        </w:numPr>
        <w:spacing w:before="480" w:after="480" w:line="240" w:lineRule="auto"/>
        <w:ind w:left="1003" w:hanging="357"/>
        <w:rPr>
          <w:rFonts w:ascii="Candara" w:hAnsi="Candara" w:cs="Arial"/>
          <w:sz w:val="24"/>
        </w:rPr>
      </w:pPr>
      <w:r w:rsidRPr="00EE2DA8">
        <w:rPr>
          <w:rFonts w:ascii="Candara" w:hAnsi="Candara" w:cs="Arial"/>
          <w:sz w:val="24"/>
        </w:rPr>
        <w:t xml:space="preserve">Les mineurs ne sont admis que s’ils sont adhérents, </w:t>
      </w:r>
      <w:r w:rsidR="003A697D" w:rsidRPr="00EE2DA8">
        <w:rPr>
          <w:rFonts w:ascii="Candara" w:hAnsi="Candara" w:cs="Arial"/>
          <w:sz w:val="24"/>
        </w:rPr>
        <w:t>une dérogation</w:t>
      </w:r>
      <w:r w:rsidRPr="00EE2DA8">
        <w:rPr>
          <w:rFonts w:ascii="Candara" w:hAnsi="Candara" w:cs="Arial"/>
          <w:sz w:val="24"/>
        </w:rPr>
        <w:t xml:space="preserve"> peut être accordée pour les autres </w:t>
      </w:r>
      <w:r w:rsidR="00855B01" w:rsidRPr="00EE2DA8">
        <w:rPr>
          <w:rFonts w:ascii="Candara" w:hAnsi="Candara" w:cs="Arial"/>
          <w:sz w:val="24"/>
        </w:rPr>
        <w:t>activités</w:t>
      </w:r>
      <w:r w:rsidRPr="00EE2DA8">
        <w:rPr>
          <w:rFonts w:ascii="Candara" w:hAnsi="Candara" w:cs="Arial"/>
          <w:sz w:val="24"/>
        </w:rPr>
        <w:t>, dans tous les cas une autorisation parentale sera exigée. Toute absence ou retard prévisible</w:t>
      </w:r>
      <w:r w:rsidR="00855B01" w:rsidRPr="00EE2DA8">
        <w:rPr>
          <w:rFonts w:ascii="Candara" w:hAnsi="Candara" w:cs="Arial"/>
          <w:sz w:val="24"/>
        </w:rPr>
        <w:t xml:space="preserve"> </w:t>
      </w:r>
      <w:r w:rsidRPr="00EE2DA8">
        <w:rPr>
          <w:rFonts w:ascii="Candara" w:hAnsi="Candara" w:cs="Arial"/>
          <w:sz w:val="24"/>
        </w:rPr>
        <w:t xml:space="preserve">d’un </w:t>
      </w:r>
      <w:r w:rsidR="00855B01" w:rsidRPr="00EE2DA8">
        <w:rPr>
          <w:rFonts w:ascii="Candara" w:hAnsi="Candara" w:cs="Arial"/>
          <w:sz w:val="24"/>
        </w:rPr>
        <w:t>adhèrent</w:t>
      </w:r>
      <w:r w:rsidRPr="00EE2DA8">
        <w:rPr>
          <w:rFonts w:ascii="Candara" w:hAnsi="Candara" w:cs="Arial"/>
          <w:sz w:val="24"/>
        </w:rPr>
        <w:t xml:space="preserve"> mineur devra être signalé avant le cours. Dans le cas contraire, toute absence ou retard sera immédiatement signalé au représentant légal du mineur au début du cours</w:t>
      </w:r>
      <w:r w:rsidR="00EE2DA8" w:rsidRPr="00EE2DA8">
        <w:rPr>
          <w:rFonts w:ascii="Candara" w:hAnsi="Candara" w:cs="Arial"/>
          <w:sz w:val="24"/>
        </w:rPr>
        <w:t>.</w:t>
      </w:r>
      <w:r w:rsidR="00EE2DA8">
        <w:rPr>
          <w:rFonts w:ascii="Candara" w:hAnsi="Candara" w:cs="Arial"/>
          <w:sz w:val="24"/>
        </w:rPr>
        <w:br/>
      </w:r>
    </w:p>
    <w:p w14:paraId="3C63E847" w14:textId="79CC2874" w:rsidR="006425C7" w:rsidRDefault="006425C7" w:rsidP="00EE2DA8">
      <w:pPr>
        <w:pStyle w:val="Paragraphedeliste"/>
        <w:numPr>
          <w:ilvl w:val="0"/>
          <w:numId w:val="3"/>
        </w:numPr>
        <w:spacing w:before="480" w:after="480"/>
        <w:ind w:left="1003" w:hanging="357"/>
        <w:jc w:val="both"/>
        <w:rPr>
          <w:rFonts w:ascii="Candara" w:hAnsi="Candara" w:cs="Arial"/>
          <w:sz w:val="24"/>
        </w:rPr>
      </w:pPr>
      <w:r w:rsidRPr="00F52F70">
        <w:rPr>
          <w:rFonts w:ascii="Candara" w:hAnsi="Candara" w:cs="Arial"/>
          <w:sz w:val="24"/>
        </w:rPr>
        <w:t xml:space="preserve">La répartition par niveau dans les cours est </w:t>
      </w:r>
      <w:r w:rsidR="00EE2DA8" w:rsidRPr="00F52F70">
        <w:rPr>
          <w:rFonts w:ascii="Candara" w:hAnsi="Candara" w:cs="Arial"/>
          <w:sz w:val="24"/>
        </w:rPr>
        <w:t>fixée</w:t>
      </w:r>
      <w:r w:rsidRPr="00F52F70">
        <w:rPr>
          <w:rFonts w:ascii="Candara" w:hAnsi="Candara" w:cs="Arial"/>
          <w:sz w:val="24"/>
        </w:rPr>
        <w:t xml:space="preserve"> </w:t>
      </w:r>
      <w:r w:rsidR="00D45A72" w:rsidRPr="00F52F70">
        <w:rPr>
          <w:rFonts w:ascii="Candara" w:hAnsi="Candara" w:cs="Arial"/>
          <w:sz w:val="24"/>
        </w:rPr>
        <w:t xml:space="preserve">par le bureau selon ses propres </w:t>
      </w:r>
      <w:r w:rsidR="003A697D" w:rsidRPr="00F52F70">
        <w:rPr>
          <w:rFonts w:ascii="Candara" w:hAnsi="Candara" w:cs="Arial"/>
          <w:sz w:val="24"/>
        </w:rPr>
        <w:t>critères</w:t>
      </w:r>
      <w:r w:rsidR="00D45A72" w:rsidRPr="00F52F70">
        <w:rPr>
          <w:rFonts w:ascii="Candara" w:hAnsi="Candara" w:cs="Arial"/>
          <w:sz w:val="24"/>
        </w:rPr>
        <w:t xml:space="preserve"> après éventuellement l’avis de l’animateur.</w:t>
      </w:r>
    </w:p>
    <w:p w14:paraId="3E4D0EED" w14:textId="77777777" w:rsidR="00EE2DA8" w:rsidRPr="00F52F70" w:rsidRDefault="00EE2DA8" w:rsidP="00EE2DA8">
      <w:pPr>
        <w:pStyle w:val="Paragraphedeliste"/>
        <w:spacing w:before="480" w:after="480"/>
        <w:ind w:left="1003"/>
        <w:jc w:val="both"/>
        <w:rPr>
          <w:rFonts w:ascii="Candara" w:hAnsi="Candara" w:cs="Arial"/>
          <w:sz w:val="24"/>
        </w:rPr>
      </w:pPr>
    </w:p>
    <w:p w14:paraId="5FD2C9E7" w14:textId="13EB810F" w:rsidR="00D45A72" w:rsidRPr="00F52F70" w:rsidRDefault="00D45A72" w:rsidP="00EE2DA8">
      <w:pPr>
        <w:pStyle w:val="Paragraphedeliste"/>
        <w:numPr>
          <w:ilvl w:val="0"/>
          <w:numId w:val="3"/>
        </w:numPr>
        <w:spacing w:before="480" w:after="480"/>
        <w:ind w:left="1003" w:hanging="357"/>
        <w:rPr>
          <w:rFonts w:ascii="Candara" w:hAnsi="Candara" w:cs="Arial"/>
          <w:sz w:val="24"/>
        </w:rPr>
      </w:pPr>
      <w:r w:rsidRPr="00F52F70">
        <w:rPr>
          <w:rFonts w:ascii="Candara" w:hAnsi="Candara" w:cs="Arial"/>
          <w:sz w:val="24"/>
        </w:rPr>
        <w:t>Le respect des horaires s’impose afin de ne pas perturber les cours. Une présence régulière est indispensable pour la bonne évolution des cours.</w:t>
      </w:r>
      <w:r w:rsidR="00EE2DA8">
        <w:rPr>
          <w:rFonts w:ascii="Candara" w:hAnsi="Candara" w:cs="Arial"/>
          <w:sz w:val="24"/>
        </w:rPr>
        <w:br/>
      </w:r>
    </w:p>
    <w:p w14:paraId="34988227" w14:textId="2838E3AD" w:rsidR="00D45A72" w:rsidRDefault="00D45A72" w:rsidP="00EE2DA8">
      <w:pPr>
        <w:pStyle w:val="Paragraphedeliste"/>
        <w:numPr>
          <w:ilvl w:val="0"/>
          <w:numId w:val="3"/>
        </w:numPr>
        <w:spacing w:before="480" w:after="480"/>
        <w:ind w:left="1003" w:hanging="357"/>
        <w:jc w:val="both"/>
        <w:rPr>
          <w:rFonts w:ascii="Candara" w:hAnsi="Candara" w:cs="Arial"/>
          <w:sz w:val="24"/>
        </w:rPr>
      </w:pPr>
      <w:r w:rsidRPr="00F52F70">
        <w:rPr>
          <w:rFonts w:ascii="Candara" w:hAnsi="Candara" w:cs="Arial"/>
          <w:sz w:val="24"/>
        </w:rPr>
        <w:t>L’association n’est pas responsable des vêtements et objets déposés pendant les cours ou oubliés dans les salles de cours.</w:t>
      </w:r>
    </w:p>
    <w:p w14:paraId="29832F4D" w14:textId="77777777" w:rsidR="00EE2DA8" w:rsidRPr="00F52F70" w:rsidRDefault="00EE2DA8" w:rsidP="00EE2DA8">
      <w:pPr>
        <w:pStyle w:val="Paragraphedeliste"/>
        <w:spacing w:before="480" w:after="480"/>
        <w:ind w:left="1003"/>
        <w:jc w:val="both"/>
        <w:rPr>
          <w:rFonts w:ascii="Candara" w:hAnsi="Candara" w:cs="Arial"/>
          <w:sz w:val="24"/>
        </w:rPr>
      </w:pPr>
    </w:p>
    <w:p w14:paraId="59C5E6D6" w14:textId="64133C40" w:rsidR="00D45A72" w:rsidRPr="00F52F70" w:rsidRDefault="00D45A72" w:rsidP="00EE2DA8">
      <w:pPr>
        <w:pStyle w:val="Paragraphedeliste"/>
        <w:numPr>
          <w:ilvl w:val="0"/>
          <w:numId w:val="3"/>
        </w:numPr>
        <w:spacing w:before="480" w:after="480"/>
        <w:ind w:left="1003" w:hanging="357"/>
        <w:jc w:val="both"/>
        <w:rPr>
          <w:rFonts w:ascii="Candara" w:hAnsi="Candara" w:cs="Arial"/>
          <w:sz w:val="24"/>
        </w:rPr>
      </w:pPr>
      <w:r w:rsidRPr="00F52F70">
        <w:rPr>
          <w:rFonts w:ascii="Candara" w:hAnsi="Candara" w:cs="Arial"/>
          <w:sz w:val="24"/>
        </w:rPr>
        <w:lastRenderedPageBreak/>
        <w:t xml:space="preserve">Les chaussures utilisées pour la danse doivent être rigoureusement sèches, sans talon aiguille et sans fer de renforcement. Prévoyez une paire de chaussures réservées à </w:t>
      </w:r>
      <w:r w:rsidR="00AB72F4" w:rsidRPr="00F52F70">
        <w:rPr>
          <w:rFonts w:ascii="Candara" w:hAnsi="Candara" w:cs="Arial"/>
          <w:sz w:val="24"/>
        </w:rPr>
        <w:t>cet usage</w:t>
      </w:r>
      <w:r w:rsidRPr="00F52F70">
        <w:rPr>
          <w:rFonts w:ascii="Candara" w:hAnsi="Candara" w:cs="Arial"/>
          <w:sz w:val="24"/>
        </w:rPr>
        <w:t>, et ne faisant pas de traces sur le plancher.</w:t>
      </w:r>
    </w:p>
    <w:p w14:paraId="57FBC9FD" w14:textId="17932D21" w:rsidR="00D45A72" w:rsidRPr="00EE2DA8" w:rsidRDefault="00D45A72" w:rsidP="00EE2DA8">
      <w:pPr>
        <w:spacing w:before="120" w:after="120" w:line="276" w:lineRule="auto"/>
        <w:rPr>
          <w:rFonts w:ascii="Candara" w:hAnsi="Candara" w:cs="Arial"/>
          <w:sz w:val="24"/>
          <w:u w:val="single"/>
        </w:rPr>
      </w:pPr>
      <w:r w:rsidRPr="00EE2DA8">
        <w:rPr>
          <w:rFonts w:ascii="Candara" w:hAnsi="Candara" w:cs="Arial"/>
          <w:sz w:val="24"/>
          <w:u w:val="single"/>
        </w:rPr>
        <w:t>Article 3 – Adhésions / cotisations</w:t>
      </w:r>
    </w:p>
    <w:p w14:paraId="74C4BDDE" w14:textId="77777777" w:rsidR="00D45A72" w:rsidRPr="00F52F70" w:rsidRDefault="00D45A72" w:rsidP="00D45A72">
      <w:pPr>
        <w:ind w:left="284"/>
        <w:rPr>
          <w:rFonts w:ascii="Candara" w:hAnsi="Candara" w:cs="Arial"/>
          <w:sz w:val="24"/>
        </w:rPr>
      </w:pPr>
      <w:r w:rsidRPr="00F52F70">
        <w:rPr>
          <w:rFonts w:ascii="Candara" w:hAnsi="Candara" w:cs="Arial"/>
          <w:sz w:val="24"/>
        </w:rPr>
        <w:tab/>
        <w:t>a</w:t>
      </w:r>
      <w:r w:rsidR="00855B01" w:rsidRPr="00F52F70">
        <w:rPr>
          <w:rFonts w:ascii="Candara" w:hAnsi="Candara" w:cs="Arial"/>
          <w:sz w:val="24"/>
        </w:rPr>
        <w:t>-</w:t>
      </w:r>
      <w:r w:rsidRPr="00F52F70">
        <w:rPr>
          <w:rFonts w:ascii="Candara" w:hAnsi="Candara" w:cs="Arial"/>
          <w:sz w:val="24"/>
        </w:rPr>
        <w:t xml:space="preserve"> </w:t>
      </w:r>
      <w:r w:rsidR="00A774A2" w:rsidRPr="00F52F70">
        <w:rPr>
          <w:rFonts w:ascii="Candara" w:hAnsi="Candara" w:cs="Arial"/>
          <w:sz w:val="24"/>
        </w:rPr>
        <w:t>Chaque adhérent danseur devra lors de son inscription :</w:t>
      </w:r>
    </w:p>
    <w:p w14:paraId="3AB4E276" w14:textId="7FC9DBC7" w:rsidR="00A774A2" w:rsidRDefault="00A774A2" w:rsidP="00E83EEF">
      <w:pPr>
        <w:pStyle w:val="Paragraphedeliste"/>
        <w:numPr>
          <w:ilvl w:val="0"/>
          <w:numId w:val="4"/>
        </w:numPr>
        <w:rPr>
          <w:rFonts w:ascii="Candara" w:hAnsi="Candara" w:cs="Arial"/>
          <w:sz w:val="24"/>
        </w:rPr>
      </w:pPr>
      <w:r w:rsidRPr="00F52F70">
        <w:rPr>
          <w:rFonts w:ascii="Candara" w:hAnsi="Candara" w:cs="Arial"/>
          <w:sz w:val="24"/>
        </w:rPr>
        <w:t>Régler</w:t>
      </w:r>
      <w:r w:rsidR="00AB72F4" w:rsidRPr="00F52F70">
        <w:rPr>
          <w:rFonts w:ascii="Candara" w:hAnsi="Candara" w:cs="Arial"/>
          <w:sz w:val="24"/>
        </w:rPr>
        <w:t xml:space="preserve">, </w:t>
      </w:r>
      <w:r w:rsidR="00EC672A" w:rsidRPr="00F52F70">
        <w:rPr>
          <w:rFonts w:ascii="Candara" w:hAnsi="Candara" w:cs="Arial"/>
          <w:sz w:val="24"/>
        </w:rPr>
        <w:t>séparément, l’adhésion</w:t>
      </w:r>
      <w:r w:rsidRPr="00F52F70">
        <w:rPr>
          <w:rFonts w:ascii="Candara" w:hAnsi="Candara" w:cs="Arial"/>
          <w:sz w:val="24"/>
        </w:rPr>
        <w:t xml:space="preserve"> qui confère le statut d’adhérent de l’association et couvre les frais de fonctionnement</w:t>
      </w:r>
      <w:r w:rsidR="00EE214E">
        <w:rPr>
          <w:rFonts w:ascii="Candara" w:hAnsi="Candara" w:cs="Arial"/>
          <w:sz w:val="24"/>
        </w:rPr>
        <w:t xml:space="preserve"> (assurance, SACEM, site internet…)</w:t>
      </w:r>
    </w:p>
    <w:p w14:paraId="7E01634A" w14:textId="3F79E69B" w:rsidR="00EE5FC1" w:rsidRPr="00F52F70" w:rsidRDefault="00EE5FC1" w:rsidP="00EE5FC1">
      <w:pPr>
        <w:pStyle w:val="Paragraphedeliste"/>
        <w:ind w:left="1769"/>
        <w:rPr>
          <w:rFonts w:ascii="Candara" w:hAnsi="Candara" w:cs="Arial"/>
          <w:sz w:val="24"/>
        </w:rPr>
      </w:pPr>
      <w:r>
        <w:rPr>
          <w:rFonts w:ascii="Candara" w:hAnsi="Candara" w:cs="Arial"/>
          <w:sz w:val="24"/>
        </w:rPr>
        <w:t xml:space="preserve">Son montant est dû </w:t>
      </w:r>
      <w:r w:rsidR="00E62333">
        <w:rPr>
          <w:rFonts w:ascii="Candara" w:hAnsi="Candara" w:cs="Arial"/>
          <w:sz w:val="24"/>
        </w:rPr>
        <w:t>dès le 1</w:t>
      </w:r>
      <w:r w:rsidR="00E62333" w:rsidRPr="00E62333">
        <w:rPr>
          <w:rFonts w:ascii="Candara" w:hAnsi="Candara" w:cs="Arial"/>
          <w:sz w:val="24"/>
          <w:vertAlign w:val="superscript"/>
        </w:rPr>
        <w:t>er</w:t>
      </w:r>
      <w:r w:rsidR="00E62333">
        <w:rPr>
          <w:rFonts w:ascii="Candara" w:hAnsi="Candara" w:cs="Arial"/>
          <w:sz w:val="24"/>
        </w:rPr>
        <w:t xml:space="preserve"> cours pour les danseurs et ne pourra être remboursé pour quelque raison que ce soit.</w:t>
      </w:r>
    </w:p>
    <w:p w14:paraId="4860A999" w14:textId="7F773ABF" w:rsidR="00A774A2" w:rsidRPr="00F52F70" w:rsidRDefault="00A774A2" w:rsidP="00E83EEF">
      <w:pPr>
        <w:pStyle w:val="Paragraphedeliste"/>
        <w:numPr>
          <w:ilvl w:val="0"/>
          <w:numId w:val="4"/>
        </w:numPr>
        <w:rPr>
          <w:rFonts w:ascii="Candara" w:hAnsi="Candara" w:cs="Arial"/>
          <w:sz w:val="24"/>
        </w:rPr>
      </w:pPr>
      <w:r w:rsidRPr="00F52F70">
        <w:rPr>
          <w:rFonts w:ascii="Candara" w:hAnsi="Candara" w:cs="Arial"/>
          <w:sz w:val="24"/>
        </w:rPr>
        <w:t xml:space="preserve">Régler </w:t>
      </w:r>
      <w:r w:rsidR="00AB72F4" w:rsidRPr="00F52F70">
        <w:rPr>
          <w:rFonts w:ascii="Candara" w:hAnsi="Candara" w:cs="Arial"/>
          <w:sz w:val="24"/>
        </w:rPr>
        <w:t>le montant des cours choisis</w:t>
      </w:r>
      <w:r w:rsidRPr="00F52F70">
        <w:rPr>
          <w:rFonts w:ascii="Candara" w:hAnsi="Candara" w:cs="Arial"/>
          <w:sz w:val="24"/>
        </w:rPr>
        <w:t xml:space="preserve"> permettant de participer à un ou </w:t>
      </w:r>
      <w:r w:rsidR="00AB72F4" w:rsidRPr="00F52F70">
        <w:rPr>
          <w:rFonts w:ascii="Candara" w:hAnsi="Candara" w:cs="Arial"/>
          <w:sz w:val="24"/>
        </w:rPr>
        <w:t>plusieurs</w:t>
      </w:r>
      <w:r w:rsidRPr="00F52F70">
        <w:rPr>
          <w:rFonts w:ascii="Candara" w:hAnsi="Candara" w:cs="Arial"/>
          <w:sz w:val="24"/>
        </w:rPr>
        <w:t xml:space="preserve"> cours de danse dispensés par MEGADANSE</w:t>
      </w:r>
    </w:p>
    <w:p w14:paraId="3F573F87" w14:textId="77777777" w:rsidR="00A774A2" w:rsidRPr="00F52F70" w:rsidRDefault="00A774A2" w:rsidP="00E83EEF">
      <w:pPr>
        <w:pStyle w:val="Paragraphedeliste"/>
        <w:numPr>
          <w:ilvl w:val="0"/>
          <w:numId w:val="4"/>
        </w:numPr>
        <w:rPr>
          <w:rFonts w:ascii="Candara" w:hAnsi="Candara" w:cs="Arial"/>
          <w:sz w:val="24"/>
        </w:rPr>
      </w:pPr>
      <w:r w:rsidRPr="00F52F70">
        <w:rPr>
          <w:rFonts w:ascii="Candara" w:hAnsi="Candara" w:cs="Arial"/>
          <w:sz w:val="24"/>
        </w:rPr>
        <w:t>Fournir un certificat médical datant de moins de – 3 ans</w:t>
      </w:r>
    </w:p>
    <w:p w14:paraId="112CFBEE" w14:textId="77777777" w:rsidR="007B1212" w:rsidRPr="00F52F70" w:rsidRDefault="007B1212" w:rsidP="007B1212">
      <w:pPr>
        <w:pStyle w:val="Paragraphedeliste"/>
        <w:ind w:left="1769"/>
        <w:rPr>
          <w:rFonts w:ascii="Candara" w:hAnsi="Candara" w:cs="Arial"/>
          <w:sz w:val="24"/>
        </w:rPr>
      </w:pPr>
    </w:p>
    <w:p w14:paraId="239D5D6B" w14:textId="5EFF2355" w:rsidR="007B1212" w:rsidRPr="00F52F70" w:rsidRDefault="007B1212" w:rsidP="007B1212">
      <w:pPr>
        <w:ind w:left="708"/>
        <w:rPr>
          <w:rFonts w:ascii="Candara" w:hAnsi="Candara" w:cs="Arial"/>
          <w:sz w:val="24"/>
        </w:rPr>
      </w:pPr>
      <w:r w:rsidRPr="00F52F70">
        <w:rPr>
          <w:rFonts w:ascii="Candara" w:hAnsi="Candara" w:cs="Arial"/>
          <w:sz w:val="24"/>
        </w:rPr>
        <w:t xml:space="preserve">b- Chaque adhérent sympathisant </w:t>
      </w:r>
      <w:r w:rsidR="00EE214E">
        <w:rPr>
          <w:rFonts w:ascii="Candara" w:hAnsi="Candara" w:cs="Arial"/>
          <w:sz w:val="24"/>
        </w:rPr>
        <w:t xml:space="preserve">pourra </w:t>
      </w:r>
      <w:r w:rsidRPr="00F52F70">
        <w:rPr>
          <w:rFonts w:ascii="Candara" w:hAnsi="Candara" w:cs="Arial"/>
          <w:sz w:val="24"/>
        </w:rPr>
        <w:t xml:space="preserve">payer </w:t>
      </w:r>
      <w:r w:rsidR="00EE214E">
        <w:rPr>
          <w:rFonts w:ascii="Candara" w:hAnsi="Candara" w:cs="Arial"/>
          <w:sz w:val="24"/>
        </w:rPr>
        <w:t>uniquement l’</w:t>
      </w:r>
      <w:r w:rsidRPr="00F52F70">
        <w:rPr>
          <w:rFonts w:ascii="Candara" w:hAnsi="Candara" w:cs="Arial"/>
          <w:sz w:val="24"/>
        </w:rPr>
        <w:t xml:space="preserve">adhésion </w:t>
      </w:r>
      <w:r w:rsidR="00EE214E">
        <w:rPr>
          <w:rFonts w:ascii="Candara" w:hAnsi="Candara" w:cs="Arial"/>
          <w:sz w:val="24"/>
        </w:rPr>
        <w:t xml:space="preserve">à l’association </w:t>
      </w:r>
      <w:r w:rsidRPr="00F52F70">
        <w:rPr>
          <w:rFonts w:ascii="Candara" w:hAnsi="Candara" w:cs="Arial"/>
          <w:sz w:val="24"/>
        </w:rPr>
        <w:t>qui lui confère le statut d’adhérent et qui couvre les frais d’assurance et les soirées.</w:t>
      </w:r>
      <w:r w:rsidR="00EE2DA8">
        <w:rPr>
          <w:rFonts w:ascii="Candara" w:hAnsi="Candara" w:cs="Arial"/>
          <w:sz w:val="24"/>
        </w:rPr>
        <w:br/>
      </w:r>
    </w:p>
    <w:p w14:paraId="67158DF6" w14:textId="024FAEA8" w:rsidR="007B1212" w:rsidRPr="00F52F70" w:rsidRDefault="007B1212" w:rsidP="007B1212">
      <w:pPr>
        <w:ind w:left="708"/>
        <w:rPr>
          <w:rFonts w:ascii="Candara" w:hAnsi="Candara" w:cs="Arial"/>
          <w:sz w:val="24"/>
        </w:rPr>
      </w:pPr>
      <w:r w:rsidRPr="00F52F70">
        <w:rPr>
          <w:rFonts w:ascii="Candara" w:hAnsi="Candara" w:cs="Arial"/>
          <w:sz w:val="24"/>
        </w:rPr>
        <w:t>c- Tous les adhérents peuvent s’inscrire aux stages organisés par MEGADANSE</w:t>
      </w:r>
      <w:r w:rsidR="00EE2DA8">
        <w:rPr>
          <w:rFonts w:ascii="Candara" w:hAnsi="Candara" w:cs="Arial"/>
          <w:sz w:val="24"/>
        </w:rPr>
        <w:br/>
      </w:r>
    </w:p>
    <w:p w14:paraId="40F40A22" w14:textId="45EC0D24" w:rsidR="007B1212" w:rsidRPr="00F52F70" w:rsidRDefault="007B1212" w:rsidP="007B1212">
      <w:pPr>
        <w:ind w:left="708"/>
        <w:rPr>
          <w:rFonts w:ascii="Candara" w:hAnsi="Candara" w:cs="Arial"/>
          <w:sz w:val="24"/>
        </w:rPr>
      </w:pPr>
      <w:r w:rsidRPr="00F52F70">
        <w:rPr>
          <w:rFonts w:ascii="Candara" w:hAnsi="Candara" w:cs="Arial"/>
          <w:sz w:val="24"/>
        </w:rPr>
        <w:t xml:space="preserve">d- Les tarifs des activités sont </w:t>
      </w:r>
      <w:r w:rsidR="002F7194" w:rsidRPr="00F52F70">
        <w:rPr>
          <w:rFonts w:ascii="Candara" w:hAnsi="Candara" w:cs="Arial"/>
          <w:sz w:val="24"/>
        </w:rPr>
        <w:t>révisables tous</w:t>
      </w:r>
      <w:r w:rsidRPr="00F52F70">
        <w:rPr>
          <w:rFonts w:ascii="Candara" w:hAnsi="Candara" w:cs="Arial"/>
          <w:sz w:val="24"/>
        </w:rPr>
        <w:t xml:space="preserve"> les ans et fixés par le bureau</w:t>
      </w:r>
      <w:r w:rsidR="00EE2DA8">
        <w:rPr>
          <w:rFonts w:ascii="Candara" w:hAnsi="Candara" w:cs="Arial"/>
          <w:sz w:val="24"/>
        </w:rPr>
        <w:br/>
      </w:r>
    </w:p>
    <w:p w14:paraId="6D35862D" w14:textId="1C15D22E" w:rsidR="007B1212" w:rsidRPr="00F52F70" w:rsidRDefault="007B1212" w:rsidP="007B1212">
      <w:pPr>
        <w:ind w:left="708"/>
        <w:rPr>
          <w:rFonts w:ascii="Candara" w:hAnsi="Candara" w:cs="Arial"/>
          <w:sz w:val="24"/>
        </w:rPr>
      </w:pPr>
      <w:r w:rsidRPr="00F52F70">
        <w:rPr>
          <w:rFonts w:ascii="Candara" w:hAnsi="Candara" w:cs="Arial"/>
          <w:sz w:val="24"/>
        </w:rPr>
        <w:t>e- Le non-paiement de la cotisation entraine un rappel, suivi d’une décision du bureau pouvant all</w:t>
      </w:r>
      <w:r w:rsidR="00EC672A">
        <w:rPr>
          <w:rFonts w:ascii="Candara" w:hAnsi="Candara" w:cs="Arial"/>
          <w:sz w:val="24"/>
        </w:rPr>
        <w:t xml:space="preserve">er </w:t>
      </w:r>
      <w:r w:rsidRPr="00F52F70">
        <w:rPr>
          <w:rFonts w:ascii="Candara" w:hAnsi="Candara" w:cs="Arial"/>
          <w:sz w:val="24"/>
        </w:rPr>
        <w:t>jusqu’à l’exclusion de l’intéressé de l’association.</w:t>
      </w:r>
      <w:r w:rsidR="00EE2DA8">
        <w:rPr>
          <w:rFonts w:ascii="Candara" w:hAnsi="Candara" w:cs="Arial"/>
          <w:sz w:val="24"/>
        </w:rPr>
        <w:br/>
      </w:r>
    </w:p>
    <w:p w14:paraId="396965A8" w14:textId="31B48B17" w:rsidR="007B1212" w:rsidRPr="00F52F70" w:rsidRDefault="00EE2DA8" w:rsidP="007B1212">
      <w:pPr>
        <w:ind w:left="708"/>
        <w:rPr>
          <w:rFonts w:ascii="Candara" w:hAnsi="Candara" w:cs="Arial"/>
          <w:sz w:val="24"/>
        </w:rPr>
      </w:pPr>
      <w:r>
        <w:rPr>
          <w:rFonts w:ascii="Candara" w:hAnsi="Candara" w:cs="Arial"/>
          <w:sz w:val="24"/>
        </w:rPr>
        <w:t>f</w:t>
      </w:r>
      <w:r w:rsidR="007B1212" w:rsidRPr="00F52F70">
        <w:rPr>
          <w:rFonts w:ascii="Candara" w:hAnsi="Candara" w:cs="Arial"/>
          <w:sz w:val="24"/>
        </w:rPr>
        <w:t>- En cas de départ pour une raison (médicale ou autre), aucun remboursement ne sera effectué. Le bureau se réserve cependant, la possibilité d’un remboursement partiel ou total pour des cas qu’il juge</w:t>
      </w:r>
      <w:r w:rsidR="00AB72F4" w:rsidRPr="00F52F70">
        <w:rPr>
          <w:rFonts w:ascii="Candara" w:hAnsi="Candara" w:cs="Arial"/>
          <w:sz w:val="24"/>
        </w:rPr>
        <w:t xml:space="preserve">ra </w:t>
      </w:r>
      <w:r w:rsidR="007B1212" w:rsidRPr="00F52F70">
        <w:rPr>
          <w:rFonts w:ascii="Candara" w:hAnsi="Candara" w:cs="Arial"/>
          <w:sz w:val="24"/>
        </w:rPr>
        <w:t>exceptionnel.</w:t>
      </w:r>
    </w:p>
    <w:p w14:paraId="1B6DBADF" w14:textId="77777777" w:rsidR="007B1212" w:rsidRPr="00F52F70" w:rsidRDefault="007B1212" w:rsidP="007B1212">
      <w:pPr>
        <w:ind w:left="708"/>
        <w:rPr>
          <w:rFonts w:ascii="Candara" w:hAnsi="Candara" w:cs="Arial"/>
          <w:sz w:val="24"/>
        </w:rPr>
      </w:pPr>
    </w:p>
    <w:p w14:paraId="5BA6B282" w14:textId="77777777" w:rsidR="007B1212" w:rsidRPr="00EE2DA8" w:rsidRDefault="007B1212" w:rsidP="00EE2DA8">
      <w:pPr>
        <w:rPr>
          <w:rFonts w:ascii="Candara" w:hAnsi="Candara" w:cs="Arial"/>
          <w:sz w:val="24"/>
          <w:u w:val="single"/>
        </w:rPr>
      </w:pPr>
      <w:r w:rsidRPr="00EE2DA8">
        <w:rPr>
          <w:rFonts w:ascii="Candara" w:hAnsi="Candara" w:cs="Arial"/>
          <w:sz w:val="24"/>
          <w:u w:val="single"/>
        </w:rPr>
        <w:t>Article 4 – Inscriptions</w:t>
      </w:r>
    </w:p>
    <w:p w14:paraId="251B1998" w14:textId="77777777" w:rsidR="00061B71" w:rsidRPr="00F52F70" w:rsidRDefault="00061B71" w:rsidP="007B1212">
      <w:pPr>
        <w:ind w:left="708"/>
        <w:rPr>
          <w:rFonts w:ascii="Candara" w:hAnsi="Candara" w:cs="Arial"/>
          <w:sz w:val="24"/>
        </w:rPr>
      </w:pPr>
    </w:p>
    <w:p w14:paraId="1BB19312" w14:textId="4637D7C9" w:rsidR="00193C39" w:rsidRPr="00F52F70" w:rsidRDefault="00193C39" w:rsidP="00193C39">
      <w:pPr>
        <w:pStyle w:val="Paragraphedeliste"/>
        <w:numPr>
          <w:ilvl w:val="0"/>
          <w:numId w:val="5"/>
        </w:numPr>
        <w:rPr>
          <w:rFonts w:ascii="Candara" w:hAnsi="Candara" w:cs="Arial"/>
          <w:sz w:val="24"/>
        </w:rPr>
      </w:pPr>
      <w:r w:rsidRPr="00F52F70">
        <w:rPr>
          <w:rFonts w:ascii="Candara" w:hAnsi="Candara" w:cs="Arial"/>
          <w:sz w:val="24"/>
        </w:rPr>
        <w:t>Pour les adhérents, le renouvellement de l’adhésion se fera lors de l’assemblée générale en fin de saison, et avant d’entamer la nouvelle, par remise d’un chèque du montant de l’adhésion simple. Le paiement de la cotisation à un ou plusieurs cours se fera impérativement avant fin septembre.</w:t>
      </w:r>
      <w:r w:rsidR="00EE2DA8">
        <w:rPr>
          <w:rFonts w:ascii="Candara" w:hAnsi="Candara" w:cs="Arial"/>
          <w:sz w:val="24"/>
        </w:rPr>
        <w:br/>
      </w:r>
    </w:p>
    <w:p w14:paraId="0663CB85" w14:textId="675E1368" w:rsidR="00193C39" w:rsidRPr="00F52F70" w:rsidRDefault="00193C39" w:rsidP="00193C39">
      <w:pPr>
        <w:pStyle w:val="Paragraphedeliste"/>
        <w:numPr>
          <w:ilvl w:val="0"/>
          <w:numId w:val="5"/>
        </w:numPr>
        <w:rPr>
          <w:rFonts w:ascii="Candara" w:hAnsi="Candara" w:cs="Arial"/>
          <w:sz w:val="24"/>
        </w:rPr>
      </w:pPr>
      <w:r w:rsidRPr="00F52F70">
        <w:rPr>
          <w:rFonts w:ascii="Candara" w:hAnsi="Candara" w:cs="Arial"/>
          <w:sz w:val="24"/>
        </w:rPr>
        <w:t xml:space="preserve">Pour les nouveaux adhérents, les inscriptions </w:t>
      </w:r>
      <w:r w:rsidR="00613411" w:rsidRPr="00F52F70">
        <w:rPr>
          <w:rFonts w:ascii="Candara" w:hAnsi="Candara" w:cs="Arial"/>
          <w:sz w:val="24"/>
        </w:rPr>
        <w:t xml:space="preserve">se feront de préférence en début de saison de danse (septembre/octobre). Toutefois, les inscriptions </w:t>
      </w:r>
      <w:r w:rsidR="0083279D" w:rsidRPr="00F52F70">
        <w:rPr>
          <w:rFonts w:ascii="Candara" w:hAnsi="Candara" w:cs="Arial"/>
          <w:sz w:val="24"/>
        </w:rPr>
        <w:t xml:space="preserve">nouvelles tout au long de l’année sont </w:t>
      </w:r>
      <w:r w:rsidR="002F7194" w:rsidRPr="00F52F70">
        <w:rPr>
          <w:rFonts w:ascii="Candara" w:hAnsi="Candara" w:cs="Arial"/>
          <w:sz w:val="24"/>
        </w:rPr>
        <w:t>possibles,</w:t>
      </w:r>
      <w:r w:rsidR="0083279D" w:rsidRPr="00F52F70">
        <w:rPr>
          <w:rFonts w:ascii="Candara" w:hAnsi="Candara" w:cs="Arial"/>
          <w:sz w:val="24"/>
        </w:rPr>
        <w:t xml:space="preserve"> après avis de l’animateur et du bureau.</w:t>
      </w:r>
      <w:r w:rsidR="00EE2DA8">
        <w:rPr>
          <w:rFonts w:ascii="Candara" w:hAnsi="Candara" w:cs="Arial"/>
          <w:sz w:val="24"/>
        </w:rPr>
        <w:br/>
      </w:r>
    </w:p>
    <w:p w14:paraId="3D8366B6" w14:textId="77777777" w:rsidR="0083279D" w:rsidRPr="00F52F70" w:rsidRDefault="0083279D" w:rsidP="00193C39">
      <w:pPr>
        <w:pStyle w:val="Paragraphedeliste"/>
        <w:numPr>
          <w:ilvl w:val="0"/>
          <w:numId w:val="5"/>
        </w:numPr>
        <w:rPr>
          <w:rFonts w:ascii="Candara" w:hAnsi="Candara" w:cs="Arial"/>
          <w:sz w:val="24"/>
        </w:rPr>
      </w:pPr>
      <w:r w:rsidRPr="00F52F70">
        <w:rPr>
          <w:rFonts w:ascii="Candara" w:hAnsi="Candara" w:cs="Arial"/>
          <w:sz w:val="24"/>
        </w:rPr>
        <w:t>L’ordre des priorités d’inscription est fixé comme suit :</w:t>
      </w:r>
    </w:p>
    <w:p w14:paraId="75083333" w14:textId="77777777" w:rsidR="0083279D" w:rsidRPr="00F52F70" w:rsidRDefault="00D921A2" w:rsidP="00D921A2">
      <w:pPr>
        <w:pStyle w:val="Paragraphedeliste"/>
        <w:numPr>
          <w:ilvl w:val="1"/>
          <w:numId w:val="5"/>
        </w:numPr>
        <w:rPr>
          <w:rFonts w:ascii="Candara" w:hAnsi="Candara" w:cs="Arial"/>
          <w:sz w:val="24"/>
        </w:rPr>
      </w:pPr>
      <w:r w:rsidRPr="00F52F70">
        <w:rPr>
          <w:rFonts w:ascii="Candara" w:hAnsi="Candara" w:cs="Arial"/>
          <w:sz w:val="24"/>
        </w:rPr>
        <w:t>Par ordre d’inscription lors de la remise du renouvellement de l’adhésion à l’AG</w:t>
      </w:r>
      <w:r w:rsidR="00C4120C" w:rsidRPr="00F52F70">
        <w:rPr>
          <w:rFonts w:ascii="Candara" w:hAnsi="Candara" w:cs="Arial"/>
          <w:sz w:val="24"/>
        </w:rPr>
        <w:t>, pour les anciens adhérents</w:t>
      </w:r>
    </w:p>
    <w:p w14:paraId="56A1189F" w14:textId="77777777" w:rsidR="00C4120C" w:rsidRPr="00F52F70" w:rsidRDefault="00C4120C" w:rsidP="00D921A2">
      <w:pPr>
        <w:pStyle w:val="Paragraphedeliste"/>
        <w:numPr>
          <w:ilvl w:val="1"/>
          <w:numId w:val="5"/>
        </w:numPr>
        <w:rPr>
          <w:rFonts w:ascii="Candara" w:hAnsi="Candara" w:cs="Arial"/>
          <w:sz w:val="24"/>
        </w:rPr>
      </w:pPr>
      <w:r w:rsidRPr="00F52F70">
        <w:rPr>
          <w:rFonts w:ascii="Candara" w:hAnsi="Candara" w:cs="Arial"/>
          <w:sz w:val="24"/>
        </w:rPr>
        <w:t xml:space="preserve">Par ordre d’inscription lors du paiement de l’adhésion après l’AG, pour les anciens ou nouveaux adhérents </w:t>
      </w:r>
    </w:p>
    <w:p w14:paraId="7D3A7795" w14:textId="77777777" w:rsidR="00C4120C" w:rsidRPr="00F52F70" w:rsidRDefault="00C4120C" w:rsidP="00D921A2">
      <w:pPr>
        <w:pStyle w:val="Paragraphedeliste"/>
        <w:numPr>
          <w:ilvl w:val="1"/>
          <w:numId w:val="5"/>
        </w:numPr>
        <w:rPr>
          <w:rFonts w:ascii="Candara" w:hAnsi="Candara" w:cs="Arial"/>
          <w:sz w:val="24"/>
        </w:rPr>
      </w:pPr>
      <w:r w:rsidRPr="00F52F70">
        <w:rPr>
          <w:rFonts w:ascii="Candara" w:hAnsi="Candara" w:cs="Arial"/>
          <w:sz w:val="24"/>
        </w:rPr>
        <w:t>Par ordre d’inscription sur une liste d’attente établie en cas de défection d’</w:t>
      </w:r>
      <w:r w:rsidR="002F7194" w:rsidRPr="00F52F70">
        <w:rPr>
          <w:rFonts w:ascii="Candara" w:hAnsi="Candara" w:cs="Arial"/>
          <w:sz w:val="24"/>
        </w:rPr>
        <w:t>adhérents</w:t>
      </w:r>
    </w:p>
    <w:p w14:paraId="470A7794" w14:textId="4290AD16" w:rsidR="00C4120C" w:rsidRDefault="00C4120C" w:rsidP="00D921A2">
      <w:pPr>
        <w:pStyle w:val="Paragraphedeliste"/>
        <w:numPr>
          <w:ilvl w:val="1"/>
          <w:numId w:val="5"/>
        </w:numPr>
        <w:rPr>
          <w:rFonts w:ascii="Candara" w:hAnsi="Candara" w:cs="Arial"/>
          <w:sz w:val="24"/>
        </w:rPr>
      </w:pPr>
      <w:r w:rsidRPr="00F52F70">
        <w:rPr>
          <w:rFonts w:ascii="Candara" w:hAnsi="Candara" w:cs="Arial"/>
          <w:sz w:val="24"/>
        </w:rPr>
        <w:t>Dans la limite des places disponibles (en fonction de la salle)</w:t>
      </w:r>
    </w:p>
    <w:p w14:paraId="434D0A98" w14:textId="3A45AF2A" w:rsidR="00E62333" w:rsidRDefault="00E62333" w:rsidP="00E62333">
      <w:pPr>
        <w:rPr>
          <w:rFonts w:ascii="Candara" w:hAnsi="Candara" w:cs="Arial"/>
          <w:sz w:val="24"/>
        </w:rPr>
      </w:pPr>
    </w:p>
    <w:p w14:paraId="5F78F3EA" w14:textId="77777777" w:rsidR="007B1212" w:rsidRPr="00EE2DA8" w:rsidRDefault="00E37407" w:rsidP="00EE2DA8">
      <w:pPr>
        <w:rPr>
          <w:rFonts w:ascii="Candara" w:hAnsi="Candara" w:cs="Arial"/>
          <w:sz w:val="24"/>
          <w:u w:val="single"/>
        </w:rPr>
      </w:pPr>
      <w:r w:rsidRPr="00EE2DA8">
        <w:rPr>
          <w:rFonts w:ascii="Candara" w:hAnsi="Candara" w:cs="Arial"/>
          <w:sz w:val="24"/>
          <w:u w:val="single"/>
        </w:rPr>
        <w:t>Article 5 – Stages / Soirée</w:t>
      </w:r>
    </w:p>
    <w:p w14:paraId="3E323658" w14:textId="77777777" w:rsidR="00E37407" w:rsidRPr="00F52F70" w:rsidRDefault="00E37407" w:rsidP="007B1212">
      <w:pPr>
        <w:ind w:left="708"/>
        <w:rPr>
          <w:rFonts w:ascii="Candara" w:hAnsi="Candara" w:cs="Arial"/>
          <w:sz w:val="24"/>
        </w:rPr>
      </w:pPr>
    </w:p>
    <w:p w14:paraId="275B9BBF" w14:textId="77777777" w:rsidR="00E37407" w:rsidRPr="00F52F70" w:rsidRDefault="00E37407" w:rsidP="007B1212">
      <w:pPr>
        <w:ind w:left="708"/>
        <w:rPr>
          <w:rFonts w:ascii="Candara" w:hAnsi="Candara" w:cs="Arial"/>
          <w:sz w:val="24"/>
        </w:rPr>
      </w:pPr>
      <w:r w:rsidRPr="00F52F70">
        <w:rPr>
          <w:rFonts w:ascii="Candara" w:hAnsi="Candara" w:cs="Arial"/>
          <w:sz w:val="24"/>
        </w:rPr>
        <w:t>Toute personne non adhérente à l’association, souhaitant participer aux différents stages et soirées doit être couverte par une assurance « responsabilité civile/multirisque habitation »</w:t>
      </w:r>
    </w:p>
    <w:p w14:paraId="0072B6B2" w14:textId="77777777" w:rsidR="00E37407" w:rsidRPr="00F52F70" w:rsidRDefault="00E37407" w:rsidP="007B1212">
      <w:pPr>
        <w:ind w:left="708"/>
        <w:rPr>
          <w:rFonts w:ascii="Candara" w:hAnsi="Candara" w:cs="Arial"/>
          <w:sz w:val="24"/>
        </w:rPr>
      </w:pPr>
    </w:p>
    <w:p w14:paraId="4BD78901" w14:textId="77777777" w:rsidR="00E37407" w:rsidRPr="00EE2DA8" w:rsidRDefault="00E37407" w:rsidP="00EE2DA8">
      <w:pPr>
        <w:rPr>
          <w:rFonts w:ascii="Candara" w:hAnsi="Candara" w:cs="Arial"/>
          <w:sz w:val="24"/>
          <w:u w:val="single"/>
        </w:rPr>
      </w:pPr>
      <w:r w:rsidRPr="00EE2DA8">
        <w:rPr>
          <w:rFonts w:ascii="Candara" w:hAnsi="Candara" w:cs="Arial"/>
          <w:sz w:val="24"/>
          <w:u w:val="single"/>
        </w:rPr>
        <w:t>Article 6 – Règles relatives aux assemblées générales</w:t>
      </w:r>
    </w:p>
    <w:p w14:paraId="26AFCA00" w14:textId="77777777" w:rsidR="00E37407" w:rsidRPr="00F52F70" w:rsidRDefault="00E37407" w:rsidP="007B1212">
      <w:pPr>
        <w:ind w:left="708"/>
        <w:rPr>
          <w:rFonts w:ascii="Candara" w:hAnsi="Candara" w:cs="Arial"/>
          <w:sz w:val="24"/>
        </w:rPr>
      </w:pPr>
    </w:p>
    <w:p w14:paraId="40E530C0" w14:textId="5EE68775" w:rsidR="00E37407" w:rsidRPr="00F52F70" w:rsidRDefault="00E37407" w:rsidP="00E37407">
      <w:pPr>
        <w:pStyle w:val="Paragraphedeliste"/>
        <w:numPr>
          <w:ilvl w:val="0"/>
          <w:numId w:val="6"/>
        </w:numPr>
        <w:rPr>
          <w:rFonts w:ascii="Candara" w:hAnsi="Candara" w:cs="Arial"/>
          <w:sz w:val="24"/>
        </w:rPr>
      </w:pPr>
      <w:r w:rsidRPr="00F52F70">
        <w:rPr>
          <w:rFonts w:ascii="Candara" w:hAnsi="Candara" w:cs="Arial"/>
          <w:sz w:val="24"/>
        </w:rPr>
        <w:t>Les convocations à l’assemblée générale sont faites par messagerie électronique</w:t>
      </w:r>
      <w:r w:rsidR="00EE2DA8">
        <w:rPr>
          <w:rFonts w:ascii="Candara" w:hAnsi="Candara" w:cs="Arial"/>
          <w:sz w:val="24"/>
        </w:rPr>
        <w:br/>
      </w:r>
    </w:p>
    <w:p w14:paraId="338C0BEB" w14:textId="4CE78C5D" w:rsidR="00E37407" w:rsidRPr="00F52F70" w:rsidRDefault="00E37407" w:rsidP="00E37407">
      <w:pPr>
        <w:pStyle w:val="Paragraphedeliste"/>
        <w:numPr>
          <w:ilvl w:val="0"/>
          <w:numId w:val="6"/>
        </w:numPr>
        <w:rPr>
          <w:rFonts w:ascii="Candara" w:hAnsi="Candara" w:cs="Arial"/>
          <w:sz w:val="24"/>
        </w:rPr>
      </w:pPr>
      <w:r w:rsidRPr="00F52F70">
        <w:rPr>
          <w:rFonts w:ascii="Candara" w:hAnsi="Candara" w:cs="Arial"/>
          <w:sz w:val="24"/>
        </w:rPr>
        <w:t>L’assemblée générale est composée de tous les adhérents membres tels qu’ils sont définis dans l’article 5 des statuts sous réserve qu’ils soient à jour de leurs cotisations pour l’année de danse en cours</w:t>
      </w:r>
      <w:r w:rsidR="00EE2DA8">
        <w:rPr>
          <w:rFonts w:ascii="Candara" w:hAnsi="Candara" w:cs="Arial"/>
          <w:sz w:val="24"/>
        </w:rPr>
        <w:br/>
      </w:r>
    </w:p>
    <w:p w14:paraId="1EB20BDE" w14:textId="6A00BC1A" w:rsidR="00E37407" w:rsidRPr="00F52F70" w:rsidRDefault="00E37407" w:rsidP="00E37407">
      <w:pPr>
        <w:pStyle w:val="Paragraphedeliste"/>
        <w:numPr>
          <w:ilvl w:val="0"/>
          <w:numId w:val="6"/>
        </w:numPr>
        <w:rPr>
          <w:rFonts w:ascii="Candara" w:hAnsi="Candara" w:cs="Arial"/>
          <w:sz w:val="24"/>
        </w:rPr>
      </w:pPr>
      <w:r w:rsidRPr="00F52F70">
        <w:rPr>
          <w:rFonts w:ascii="Candara" w:hAnsi="Candara" w:cs="Arial"/>
          <w:sz w:val="24"/>
        </w:rPr>
        <w:t>Il n’y a pas de quorum requis pour les différentes assemblées générales</w:t>
      </w:r>
      <w:r w:rsidR="00EE2DA8">
        <w:rPr>
          <w:rFonts w:ascii="Candara" w:hAnsi="Candara" w:cs="Arial"/>
          <w:sz w:val="24"/>
        </w:rPr>
        <w:br/>
      </w:r>
    </w:p>
    <w:p w14:paraId="2F7E00CB" w14:textId="77777777" w:rsidR="00E37407" w:rsidRPr="00F52F70" w:rsidRDefault="00970267" w:rsidP="00E37407">
      <w:pPr>
        <w:pStyle w:val="Paragraphedeliste"/>
        <w:numPr>
          <w:ilvl w:val="0"/>
          <w:numId w:val="6"/>
        </w:numPr>
        <w:rPr>
          <w:rFonts w:ascii="Candara" w:hAnsi="Candara" w:cs="Arial"/>
          <w:sz w:val="24"/>
        </w:rPr>
      </w:pPr>
      <w:r w:rsidRPr="00F52F70">
        <w:rPr>
          <w:rFonts w:ascii="Candara" w:hAnsi="Candara" w:cs="Arial"/>
          <w:sz w:val="24"/>
        </w:rPr>
        <w:t>Majorité requise</w:t>
      </w:r>
    </w:p>
    <w:p w14:paraId="0FF1279E" w14:textId="77777777" w:rsidR="00970267" w:rsidRPr="00F52F70" w:rsidRDefault="00970267" w:rsidP="00970267">
      <w:pPr>
        <w:pStyle w:val="Paragraphedeliste"/>
        <w:numPr>
          <w:ilvl w:val="1"/>
          <w:numId w:val="6"/>
        </w:numPr>
        <w:rPr>
          <w:rFonts w:ascii="Candara" w:hAnsi="Candara" w:cs="Arial"/>
          <w:sz w:val="24"/>
        </w:rPr>
      </w:pPr>
      <w:r w:rsidRPr="00F52F70">
        <w:rPr>
          <w:rFonts w:ascii="Candara" w:hAnsi="Candara" w:cs="Arial"/>
          <w:sz w:val="24"/>
        </w:rPr>
        <w:t>Pourcentage nécessaire : conformément aux statuts, les décisions sont prises à la majorité des adhérents danseurs présents ou munis de pouvoirs (sans limitation)</w:t>
      </w:r>
    </w:p>
    <w:p w14:paraId="318990E5" w14:textId="77777777" w:rsidR="00970267" w:rsidRPr="00F52F70" w:rsidRDefault="00970267" w:rsidP="00970267">
      <w:pPr>
        <w:pStyle w:val="Paragraphedeliste"/>
        <w:numPr>
          <w:ilvl w:val="1"/>
          <w:numId w:val="6"/>
        </w:numPr>
        <w:rPr>
          <w:rFonts w:ascii="Candara" w:hAnsi="Candara" w:cs="Arial"/>
          <w:sz w:val="24"/>
        </w:rPr>
      </w:pPr>
      <w:r w:rsidRPr="00F52F70">
        <w:rPr>
          <w:rFonts w:ascii="Candara" w:hAnsi="Candara" w:cs="Arial"/>
          <w:sz w:val="24"/>
        </w:rPr>
        <w:t>Assiette (base de calcul : la majorité simple dans le cas général et la majorité des 2/3 pour les AG spécialement convoquées pour les modifications de statuts ou la dissolution de l’association.</w:t>
      </w:r>
    </w:p>
    <w:p w14:paraId="05887963" w14:textId="393D1600" w:rsidR="00970267" w:rsidRPr="00F52F70" w:rsidRDefault="00970267" w:rsidP="00970267">
      <w:pPr>
        <w:pStyle w:val="Paragraphedeliste"/>
        <w:numPr>
          <w:ilvl w:val="1"/>
          <w:numId w:val="6"/>
        </w:numPr>
        <w:rPr>
          <w:rFonts w:ascii="Candara" w:hAnsi="Candara" w:cs="Arial"/>
          <w:sz w:val="24"/>
        </w:rPr>
      </w:pPr>
      <w:r w:rsidRPr="00F52F70">
        <w:rPr>
          <w:rFonts w:ascii="Candara" w:hAnsi="Candara" w:cs="Arial"/>
          <w:sz w:val="24"/>
        </w:rPr>
        <w:t>Les décisions sont prises par un vote à main levée, sauf les élections relatives aux membres du bureau et au Président qui se font par un vote à bulletin secret.</w:t>
      </w:r>
      <w:r w:rsidR="00EE2DA8">
        <w:rPr>
          <w:rFonts w:ascii="Candara" w:hAnsi="Candara" w:cs="Arial"/>
          <w:sz w:val="24"/>
        </w:rPr>
        <w:br/>
      </w:r>
    </w:p>
    <w:p w14:paraId="5FA5766C" w14:textId="6C8A45AC" w:rsidR="00970267" w:rsidRPr="00F52F70" w:rsidRDefault="00970267" w:rsidP="00855B01">
      <w:pPr>
        <w:pStyle w:val="Paragraphedeliste"/>
        <w:numPr>
          <w:ilvl w:val="0"/>
          <w:numId w:val="6"/>
        </w:numPr>
        <w:jc w:val="both"/>
        <w:rPr>
          <w:rFonts w:ascii="Candara" w:hAnsi="Candara" w:cs="Arial"/>
          <w:sz w:val="24"/>
        </w:rPr>
      </w:pPr>
      <w:r w:rsidRPr="00F52F70">
        <w:rPr>
          <w:rFonts w:ascii="Candara" w:hAnsi="Candara" w:cs="Arial"/>
          <w:sz w:val="24"/>
        </w:rPr>
        <w:t xml:space="preserve">Pour améliorer le fonctionnement de l’association, la composition du bureau peut être composée en plus des membres statutaires de président, trésorier, et secrétaire, (sans dépasser le nombre de 8 membres de bureau), d’un </w:t>
      </w:r>
      <w:r w:rsidR="00855B01" w:rsidRPr="00F52F70">
        <w:rPr>
          <w:rFonts w:ascii="Candara" w:hAnsi="Candara" w:cs="Arial"/>
          <w:sz w:val="24"/>
        </w:rPr>
        <w:t>vice-président</w:t>
      </w:r>
      <w:r w:rsidRPr="00F52F70">
        <w:rPr>
          <w:rFonts w:ascii="Candara" w:hAnsi="Candara" w:cs="Arial"/>
          <w:sz w:val="24"/>
        </w:rPr>
        <w:t xml:space="preserve">, d’un </w:t>
      </w:r>
      <w:r w:rsidR="00AB72F4" w:rsidRPr="00F52F70">
        <w:rPr>
          <w:rFonts w:ascii="Candara" w:hAnsi="Candara" w:cs="Arial"/>
          <w:sz w:val="24"/>
        </w:rPr>
        <w:t>vice-trésorier</w:t>
      </w:r>
      <w:r w:rsidRPr="00F52F70">
        <w:rPr>
          <w:rFonts w:ascii="Candara" w:hAnsi="Candara" w:cs="Arial"/>
          <w:sz w:val="24"/>
        </w:rPr>
        <w:t xml:space="preserve">, et d’un </w:t>
      </w:r>
      <w:r w:rsidR="00AB72F4" w:rsidRPr="00F52F70">
        <w:rPr>
          <w:rFonts w:ascii="Candara" w:hAnsi="Candara" w:cs="Arial"/>
          <w:sz w:val="24"/>
        </w:rPr>
        <w:t>vice-secrétaire</w:t>
      </w:r>
      <w:r w:rsidRPr="00F52F70">
        <w:rPr>
          <w:rFonts w:ascii="Candara" w:hAnsi="Candara" w:cs="Arial"/>
          <w:sz w:val="24"/>
        </w:rPr>
        <w:t>. Ces postes en doublure sont élus selon les besoins, les règles statutaires définies pour les membres du bu</w:t>
      </w:r>
      <w:r w:rsidR="00855B01" w:rsidRPr="00F52F70">
        <w:rPr>
          <w:rFonts w:ascii="Candara" w:hAnsi="Candara" w:cs="Arial"/>
          <w:sz w:val="24"/>
        </w:rPr>
        <w:t>reau, et en fonction des volont</w:t>
      </w:r>
      <w:r w:rsidRPr="00F52F70">
        <w:rPr>
          <w:rFonts w:ascii="Candara" w:hAnsi="Candara" w:cs="Arial"/>
          <w:sz w:val="24"/>
        </w:rPr>
        <w:t xml:space="preserve">aires postulants. Les postes de </w:t>
      </w:r>
      <w:r w:rsidR="00855B01" w:rsidRPr="00F52F70">
        <w:rPr>
          <w:rFonts w:ascii="Candara" w:hAnsi="Candara" w:cs="Arial"/>
          <w:sz w:val="24"/>
        </w:rPr>
        <w:t>vice-président</w:t>
      </w:r>
      <w:r w:rsidRPr="00F52F70">
        <w:rPr>
          <w:rFonts w:ascii="Candara" w:hAnsi="Candara" w:cs="Arial"/>
          <w:sz w:val="24"/>
        </w:rPr>
        <w:t xml:space="preserve">, </w:t>
      </w:r>
      <w:r w:rsidR="00AB72F4" w:rsidRPr="00F52F70">
        <w:rPr>
          <w:rFonts w:ascii="Candara" w:hAnsi="Candara" w:cs="Arial"/>
          <w:sz w:val="24"/>
        </w:rPr>
        <w:t>vice-trésorier</w:t>
      </w:r>
      <w:r w:rsidRPr="00F52F70">
        <w:rPr>
          <w:rFonts w:ascii="Candara" w:hAnsi="Candara" w:cs="Arial"/>
          <w:sz w:val="24"/>
        </w:rPr>
        <w:t xml:space="preserve"> et </w:t>
      </w:r>
      <w:r w:rsidR="00855B01" w:rsidRPr="00F52F70">
        <w:rPr>
          <w:rFonts w:ascii="Candara" w:hAnsi="Candara" w:cs="Arial"/>
          <w:sz w:val="24"/>
        </w:rPr>
        <w:t>vice-secrétaire</w:t>
      </w:r>
      <w:r w:rsidR="004D5EDE" w:rsidRPr="00F52F70">
        <w:rPr>
          <w:rFonts w:ascii="Candara" w:hAnsi="Candara" w:cs="Arial"/>
          <w:sz w:val="24"/>
        </w:rPr>
        <w:t xml:space="preserve"> ont les </w:t>
      </w:r>
      <w:r w:rsidR="00855B01" w:rsidRPr="00F52F70">
        <w:rPr>
          <w:rFonts w:ascii="Candara" w:hAnsi="Candara" w:cs="Arial"/>
          <w:sz w:val="24"/>
        </w:rPr>
        <w:t>mêmes</w:t>
      </w:r>
      <w:r w:rsidR="004D5EDE" w:rsidRPr="00F52F70">
        <w:rPr>
          <w:rFonts w:ascii="Candara" w:hAnsi="Candara" w:cs="Arial"/>
          <w:sz w:val="24"/>
        </w:rPr>
        <w:t xml:space="preserve"> prérogatives que les postes statutaires en cas d’indisponibilités de l’un des postes statutaires.</w:t>
      </w:r>
    </w:p>
    <w:p w14:paraId="69BCF48F" w14:textId="77777777" w:rsidR="004D5EDE" w:rsidRPr="00F52F70" w:rsidRDefault="004D5EDE" w:rsidP="004D5EDE">
      <w:pPr>
        <w:rPr>
          <w:rFonts w:ascii="Candara" w:hAnsi="Candara" w:cs="Arial"/>
          <w:sz w:val="24"/>
        </w:rPr>
      </w:pPr>
    </w:p>
    <w:p w14:paraId="10FEFE4C" w14:textId="77777777" w:rsidR="004D5EDE" w:rsidRPr="00EE2DA8" w:rsidRDefault="004D5EDE" w:rsidP="004D5EDE">
      <w:pPr>
        <w:rPr>
          <w:rFonts w:ascii="Candara" w:hAnsi="Candara" w:cs="Arial"/>
          <w:sz w:val="24"/>
          <w:u w:val="single"/>
        </w:rPr>
      </w:pPr>
      <w:r w:rsidRPr="00EE2DA8">
        <w:rPr>
          <w:rFonts w:ascii="Candara" w:hAnsi="Candara" w:cs="Arial"/>
          <w:sz w:val="24"/>
          <w:u w:val="single"/>
        </w:rPr>
        <w:t>Article 6 : droit à l’image</w:t>
      </w:r>
    </w:p>
    <w:p w14:paraId="2B063A79" w14:textId="77777777" w:rsidR="00F52F70" w:rsidRPr="00F52F70" w:rsidRDefault="00F52F70" w:rsidP="00F52F70">
      <w:pPr>
        <w:jc w:val="both"/>
        <w:rPr>
          <w:rFonts w:ascii="Candara" w:hAnsi="Candara" w:cs="Arial"/>
          <w:b/>
          <w:sz w:val="24"/>
          <w:u w:val="single"/>
        </w:rPr>
      </w:pPr>
    </w:p>
    <w:p w14:paraId="28FDEAF5" w14:textId="41A3201A" w:rsidR="00F52F70" w:rsidRPr="00F52F70" w:rsidRDefault="00F52F70" w:rsidP="00EE2DA8">
      <w:pPr>
        <w:ind w:left="709"/>
        <w:jc w:val="both"/>
        <w:rPr>
          <w:rFonts w:ascii="Candara" w:hAnsi="Candara" w:cs="Arial"/>
          <w:sz w:val="24"/>
        </w:rPr>
      </w:pPr>
      <w:r w:rsidRPr="00F52F70">
        <w:rPr>
          <w:rFonts w:ascii="Candara" w:hAnsi="Candara" w:cs="Arial"/>
          <w:sz w:val="24"/>
        </w:rPr>
        <w:t xml:space="preserve">Être adhérent de MEGADANSE implique l’accord pour la diffusion, par l’association, sur son </w:t>
      </w:r>
      <w:r w:rsidR="00EE214E">
        <w:rPr>
          <w:rFonts w:ascii="Candara" w:hAnsi="Candara" w:cs="Arial"/>
          <w:sz w:val="24"/>
        </w:rPr>
        <w:t>site internet</w:t>
      </w:r>
      <w:r w:rsidRPr="00F52F70">
        <w:rPr>
          <w:rFonts w:ascii="Candara" w:hAnsi="Candara" w:cs="Arial"/>
          <w:sz w:val="24"/>
        </w:rPr>
        <w:t xml:space="preserve"> </w:t>
      </w:r>
      <w:r w:rsidRPr="00E62333">
        <w:rPr>
          <w:rFonts w:ascii="Candara" w:hAnsi="Candara" w:cs="Arial"/>
          <w:sz w:val="24"/>
        </w:rPr>
        <w:t xml:space="preserve">et </w:t>
      </w:r>
      <w:r w:rsidR="00E62333" w:rsidRPr="00E62333">
        <w:rPr>
          <w:rFonts w:ascii="Candara" w:hAnsi="Candara" w:cs="Arial"/>
          <w:sz w:val="24"/>
        </w:rPr>
        <w:t>Facebook</w:t>
      </w:r>
      <w:r w:rsidRPr="00E62333">
        <w:rPr>
          <w:rFonts w:ascii="Candara" w:hAnsi="Candara" w:cs="Arial"/>
          <w:sz w:val="24"/>
        </w:rPr>
        <w:t xml:space="preserve">, </w:t>
      </w:r>
      <w:r w:rsidRPr="00F52F70">
        <w:rPr>
          <w:rFonts w:ascii="Candara" w:hAnsi="Candara" w:cs="Arial"/>
          <w:sz w:val="24"/>
        </w:rPr>
        <w:t>des images photographies ou reportage vidéo réalisés pendant les activités dansantes.</w:t>
      </w:r>
    </w:p>
    <w:p w14:paraId="302B78EB" w14:textId="77777777" w:rsidR="00F52F70" w:rsidRPr="00F52F70" w:rsidRDefault="00F52F70" w:rsidP="00EE2DA8">
      <w:pPr>
        <w:ind w:left="709"/>
        <w:jc w:val="both"/>
        <w:rPr>
          <w:rFonts w:ascii="Candara" w:hAnsi="Candara" w:cs="Arial"/>
          <w:sz w:val="24"/>
        </w:rPr>
      </w:pPr>
      <w:r w:rsidRPr="00F52F70">
        <w:rPr>
          <w:rFonts w:ascii="Candara" w:hAnsi="Candara" w:cs="Arial"/>
          <w:sz w:val="24"/>
        </w:rPr>
        <w:t>Si les adhérents ne souhaitent pas apparaître sur des images, il leur est possible de se mettre en arrière-plan, ou de le signaler à l’association par envoi d’un courrier recommandé avec accusé de réception, l’image sera soit retirée soit floutée.</w:t>
      </w:r>
    </w:p>
    <w:p w14:paraId="0ECAA6E4" w14:textId="77777777" w:rsidR="00F52F70" w:rsidRPr="00F52F70" w:rsidRDefault="00F52F70" w:rsidP="00F52F70">
      <w:pPr>
        <w:ind w:left="360"/>
        <w:jc w:val="both"/>
        <w:rPr>
          <w:rFonts w:ascii="Candara" w:hAnsi="Candara" w:cs="Arial"/>
          <w:sz w:val="24"/>
        </w:rPr>
      </w:pPr>
    </w:p>
    <w:p w14:paraId="0F71324D" w14:textId="77777777" w:rsidR="00F52F70" w:rsidRPr="00F52F70" w:rsidRDefault="00F52F70" w:rsidP="00F52F70">
      <w:pPr>
        <w:jc w:val="both"/>
        <w:rPr>
          <w:rFonts w:ascii="Candara" w:hAnsi="Candara" w:cs="Arial"/>
          <w:b/>
          <w:sz w:val="24"/>
          <w:u w:val="single"/>
        </w:rPr>
      </w:pPr>
      <w:r w:rsidRPr="00F52F70">
        <w:rPr>
          <w:rFonts w:ascii="Candara" w:hAnsi="Candara" w:cs="Arial"/>
          <w:b/>
          <w:sz w:val="24"/>
          <w:u w:val="single"/>
        </w:rPr>
        <w:t>Article 7 : ATTESTATION D’APTITUDE</w:t>
      </w:r>
    </w:p>
    <w:p w14:paraId="04A373AA" w14:textId="77777777" w:rsidR="00F52F70" w:rsidRPr="00F52F70" w:rsidRDefault="00F52F70" w:rsidP="00F52F70">
      <w:pPr>
        <w:jc w:val="both"/>
        <w:rPr>
          <w:rFonts w:ascii="Candara" w:hAnsi="Candara" w:cs="Arial"/>
          <w:b/>
          <w:sz w:val="24"/>
          <w:u w:val="single"/>
        </w:rPr>
      </w:pPr>
    </w:p>
    <w:p w14:paraId="0D99035F" w14:textId="405A40F8" w:rsidR="00F52F70" w:rsidRPr="00F52F70" w:rsidRDefault="00F52F70" w:rsidP="00EE2DA8">
      <w:pPr>
        <w:ind w:left="709"/>
        <w:jc w:val="both"/>
        <w:rPr>
          <w:rFonts w:ascii="Candara" w:hAnsi="Candara" w:cs="Arial"/>
          <w:sz w:val="24"/>
        </w:rPr>
      </w:pPr>
      <w:r w:rsidRPr="00F52F70">
        <w:rPr>
          <w:rFonts w:ascii="Candara" w:hAnsi="Candara" w:cs="Arial"/>
          <w:sz w:val="24"/>
        </w:rPr>
        <w:t xml:space="preserve">Toute personne s’inscrivant à MEGADANSE reconnaît être </w:t>
      </w:r>
      <w:r w:rsidR="00EC672A">
        <w:rPr>
          <w:rFonts w:ascii="Candara" w:hAnsi="Candara" w:cs="Arial"/>
          <w:sz w:val="24"/>
        </w:rPr>
        <w:t>apte</w:t>
      </w:r>
      <w:r w:rsidRPr="00F52F70">
        <w:rPr>
          <w:rFonts w:ascii="Candara" w:hAnsi="Candara" w:cs="Arial"/>
          <w:sz w:val="24"/>
        </w:rPr>
        <w:t>, et ne présenter aucune contre-indication médicale.</w:t>
      </w:r>
    </w:p>
    <w:p w14:paraId="42231958" w14:textId="77777777" w:rsidR="00F52F70" w:rsidRPr="00E62333" w:rsidRDefault="00F52F70" w:rsidP="00EE2DA8">
      <w:pPr>
        <w:ind w:left="709"/>
        <w:jc w:val="both"/>
        <w:rPr>
          <w:rFonts w:ascii="Candara" w:hAnsi="Candara" w:cs="Arial"/>
          <w:sz w:val="24"/>
        </w:rPr>
      </w:pPr>
      <w:r w:rsidRPr="00E62333">
        <w:rPr>
          <w:rFonts w:ascii="Candara" w:hAnsi="Candara" w:cs="Arial"/>
          <w:sz w:val="24"/>
        </w:rPr>
        <w:t>Un certificat médical devra être fourni (durée de validité de 3 ans).</w:t>
      </w:r>
    </w:p>
    <w:p w14:paraId="579029E5" w14:textId="77777777" w:rsidR="00F52F70" w:rsidRPr="00F52F70" w:rsidRDefault="00F52F70" w:rsidP="00F52F70">
      <w:pPr>
        <w:jc w:val="both"/>
        <w:rPr>
          <w:rFonts w:ascii="Candara" w:hAnsi="Candara" w:cs="Arial"/>
          <w:color w:val="FF0000"/>
          <w:sz w:val="24"/>
        </w:rPr>
      </w:pPr>
    </w:p>
    <w:p w14:paraId="50A429BB" w14:textId="77777777" w:rsidR="00F52F70" w:rsidRPr="00F52F70" w:rsidRDefault="00F52F70" w:rsidP="00F52F70">
      <w:pPr>
        <w:jc w:val="both"/>
        <w:rPr>
          <w:rFonts w:ascii="Candara" w:hAnsi="Candara" w:cs="Arial"/>
          <w:b/>
          <w:sz w:val="24"/>
          <w:u w:val="single"/>
        </w:rPr>
      </w:pPr>
      <w:r w:rsidRPr="00F52F70">
        <w:rPr>
          <w:rFonts w:ascii="Candara" w:hAnsi="Candara" w:cs="Arial"/>
          <w:b/>
          <w:sz w:val="24"/>
          <w:u w:val="single"/>
        </w:rPr>
        <w:t>Article 8 : PRISE DE CONNAISSANCE DU REGLEMENT</w:t>
      </w:r>
    </w:p>
    <w:p w14:paraId="44E1C838" w14:textId="77777777" w:rsidR="00F52F70" w:rsidRPr="00F52F70" w:rsidRDefault="00F52F70" w:rsidP="00F52F70">
      <w:pPr>
        <w:jc w:val="both"/>
        <w:rPr>
          <w:rFonts w:ascii="Candara" w:hAnsi="Candara" w:cs="Arial"/>
          <w:b/>
          <w:sz w:val="24"/>
          <w:u w:val="single"/>
        </w:rPr>
      </w:pPr>
    </w:p>
    <w:p w14:paraId="24CAEBA8" w14:textId="77777777" w:rsidR="00F52F70" w:rsidRPr="00F52F70" w:rsidRDefault="00F52F70" w:rsidP="00EE2DA8">
      <w:pPr>
        <w:ind w:left="567"/>
        <w:jc w:val="both"/>
        <w:rPr>
          <w:rFonts w:ascii="Candara" w:hAnsi="Candara" w:cs="Arial"/>
          <w:sz w:val="24"/>
        </w:rPr>
      </w:pPr>
      <w:r w:rsidRPr="00F52F70">
        <w:rPr>
          <w:rFonts w:ascii="Candara" w:hAnsi="Candara" w:cs="Arial"/>
          <w:sz w:val="24"/>
        </w:rPr>
        <w:t>Chaque adhérent atteste avoir pris connaissance du règlement intérieur, consultable sur le blog, par signature de la feuille d’inscription.</w:t>
      </w:r>
    </w:p>
    <w:p w14:paraId="17BF414F" w14:textId="4F322D48" w:rsidR="00F52F70" w:rsidRPr="00F52F70" w:rsidRDefault="00F52F70" w:rsidP="00EE2DA8">
      <w:pPr>
        <w:ind w:left="567"/>
        <w:jc w:val="both"/>
        <w:rPr>
          <w:rFonts w:ascii="Candara" w:hAnsi="Candara" w:cs="Arial"/>
          <w:sz w:val="24"/>
        </w:rPr>
      </w:pPr>
      <w:r w:rsidRPr="00F52F70">
        <w:rPr>
          <w:rFonts w:ascii="Candara" w:hAnsi="Candara" w:cs="Arial"/>
          <w:sz w:val="24"/>
        </w:rPr>
        <w:t>L’engagement à MEGADANSE implique l’acceptation intégrale du règle</w:t>
      </w:r>
      <w:r w:rsidR="00EC672A">
        <w:rPr>
          <w:rFonts w:ascii="Candara" w:hAnsi="Candara" w:cs="Arial"/>
          <w:sz w:val="24"/>
        </w:rPr>
        <w:t>me</w:t>
      </w:r>
      <w:r w:rsidRPr="00F52F70">
        <w:rPr>
          <w:rFonts w:ascii="Candara" w:hAnsi="Candara" w:cs="Arial"/>
          <w:sz w:val="24"/>
        </w:rPr>
        <w:t>nt.</w:t>
      </w:r>
    </w:p>
    <w:p w14:paraId="1F392CCC" w14:textId="77777777" w:rsidR="00F52F70" w:rsidRPr="00F52F70" w:rsidRDefault="00F52F70" w:rsidP="00EE2DA8">
      <w:pPr>
        <w:ind w:left="567"/>
        <w:jc w:val="both"/>
        <w:rPr>
          <w:rFonts w:ascii="Candara" w:hAnsi="Candara" w:cs="Arial"/>
          <w:sz w:val="24"/>
        </w:rPr>
      </w:pPr>
      <w:r w:rsidRPr="00F52F70">
        <w:rPr>
          <w:rFonts w:ascii="Candara" w:hAnsi="Candara" w:cs="Arial"/>
          <w:sz w:val="24"/>
        </w:rPr>
        <w:t>Un exemplaire papier peut être fourni sur demande expresse si la personne n’a pas internet.</w:t>
      </w:r>
    </w:p>
    <w:p w14:paraId="6F785151" w14:textId="77777777" w:rsidR="00F52F70" w:rsidRPr="00F52F70" w:rsidRDefault="00F52F70" w:rsidP="00EE2DA8">
      <w:pPr>
        <w:ind w:left="567"/>
        <w:jc w:val="both"/>
        <w:rPr>
          <w:rFonts w:ascii="Candara" w:hAnsi="Candara" w:cs="Arial"/>
          <w:sz w:val="24"/>
        </w:rPr>
      </w:pPr>
      <w:r w:rsidRPr="00F52F70">
        <w:rPr>
          <w:rFonts w:ascii="Candara" w:hAnsi="Candara" w:cs="Arial"/>
          <w:sz w:val="24"/>
        </w:rPr>
        <w:t>Pour toute modification du règlement intérieur, les adhérents seront avisés par tous moyens à disposition.</w:t>
      </w:r>
    </w:p>
    <w:p w14:paraId="367B24E7" w14:textId="7AA799F9" w:rsidR="00937A16" w:rsidRPr="00F52F70" w:rsidRDefault="00F52F70" w:rsidP="00E62333">
      <w:pPr>
        <w:ind w:left="567"/>
        <w:jc w:val="both"/>
        <w:rPr>
          <w:rFonts w:ascii="Candara" w:hAnsi="Candara" w:cs="Arial"/>
          <w:sz w:val="24"/>
        </w:rPr>
      </w:pPr>
      <w:r w:rsidRPr="00F52F70">
        <w:rPr>
          <w:rFonts w:ascii="Candara" w:hAnsi="Candara" w:cs="Arial"/>
          <w:sz w:val="24"/>
        </w:rPr>
        <w:t>Le non-respect de ces dispositions implique la radiation de l’adhérent de l’association.</w:t>
      </w:r>
    </w:p>
    <w:sectPr w:rsidR="00937A16" w:rsidRPr="00F52F70" w:rsidSect="00BB4F10">
      <w:headerReference w:type="default" r:id="rId14"/>
      <w:footerReference w:type="default" r:id="rId15"/>
      <w:headerReference w:type="first" r:id="rId16"/>
      <w:type w:val="continuous"/>
      <w:pgSz w:w="11907" w:h="16839" w:code="9"/>
      <w:pgMar w:top="1101" w:right="806" w:bottom="567" w:left="806" w:header="317" w:footer="898" w:gutter="0"/>
      <w:pgBorders w:offsetFrom="page">
        <w:top w:val="double" w:sz="4" w:space="24" w:color="E44D00" w:themeColor="accent1" w:themeShade="BF"/>
        <w:left w:val="double" w:sz="4" w:space="24" w:color="E44D00" w:themeColor="accent1" w:themeShade="BF"/>
        <w:bottom w:val="double" w:sz="4" w:space="24" w:color="E44D00" w:themeColor="accent1" w:themeShade="BF"/>
        <w:right w:val="double" w:sz="4" w:space="24" w:color="E44D00" w:themeColor="accent1" w:themeShade="BF"/>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1C21" w14:textId="77777777" w:rsidR="00E625F7" w:rsidRDefault="00E625F7" w:rsidP="008D69CC">
      <w:r>
        <w:separator/>
      </w:r>
    </w:p>
  </w:endnote>
  <w:endnote w:type="continuationSeparator" w:id="0">
    <w:p w14:paraId="73E1E093" w14:textId="77777777" w:rsidR="00E625F7" w:rsidRDefault="00E625F7" w:rsidP="008D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43D5" w14:textId="77777777" w:rsidR="00BB4F10" w:rsidRDefault="00BB4F10">
    <w:pPr>
      <w:pStyle w:val="Pieddepage"/>
    </w:pPr>
    <w:r>
      <w:rPr>
        <w:noProof/>
        <w:lang w:eastAsia="fr-FR"/>
      </w:rPr>
      <w:drawing>
        <wp:anchor distT="0" distB="0" distL="114300" distR="114300" simplePos="0" relativeHeight="251659264" behindDoc="0" locked="0" layoutInCell="1" allowOverlap="1" wp14:anchorId="13302AD3" wp14:editId="39E79747">
          <wp:simplePos x="0" y="0"/>
          <wp:positionH relativeFrom="column">
            <wp:posOffset>5311009</wp:posOffset>
          </wp:positionH>
          <wp:positionV relativeFrom="paragraph">
            <wp:posOffset>-51435</wp:posOffset>
          </wp:positionV>
          <wp:extent cx="1285762" cy="74277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85762" cy="742771"/>
                  </a:xfrm>
                  <a:prstGeom prst="rect">
                    <a:avLst/>
                  </a:prstGeom>
                </pic:spPr>
              </pic:pic>
            </a:graphicData>
          </a:graphic>
          <wp14:sizeRelH relativeFrom="page">
            <wp14:pctWidth>0</wp14:pctWidth>
          </wp14:sizeRelH>
          <wp14:sizeRelV relativeFrom="page">
            <wp14:pctHeight>0</wp14:pctHeight>
          </wp14:sizeRelV>
        </wp:anchor>
      </w:drawing>
    </w:r>
  </w:p>
  <w:p w14:paraId="098C1CD2" w14:textId="77777777" w:rsidR="00BB4F10" w:rsidRDefault="00BB4F10">
    <w:pPr>
      <w:pStyle w:val="Pieddepage"/>
    </w:pPr>
  </w:p>
  <w:p w14:paraId="5F3A60FB" w14:textId="77777777" w:rsidR="00372F67" w:rsidRDefault="00372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51B3" w14:textId="77777777" w:rsidR="00E625F7" w:rsidRDefault="00E625F7" w:rsidP="008D69CC">
      <w:r>
        <w:separator/>
      </w:r>
    </w:p>
  </w:footnote>
  <w:footnote w:type="continuationSeparator" w:id="0">
    <w:p w14:paraId="2C443494" w14:textId="77777777" w:rsidR="00E625F7" w:rsidRDefault="00E625F7" w:rsidP="008D6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F095" w14:textId="77777777" w:rsidR="00372F67" w:rsidRPr="007E4CA0" w:rsidRDefault="00372F67" w:rsidP="008F1C11">
    <w:pPr>
      <w:pStyle w:val="En-tte"/>
    </w:pPr>
  </w:p>
  <w:p w14:paraId="36A96816" w14:textId="77777777" w:rsidR="00372F67" w:rsidRDefault="00372F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A50" w14:textId="77777777" w:rsidR="00372F67" w:rsidRDefault="00372F67">
    <w:pPr>
      <w:pStyle w:val="En-tte"/>
    </w:pPr>
    <w:r>
      <w:rPr>
        <w:noProof/>
        <w:lang w:eastAsia="fr-FR"/>
      </w:rPr>
      <w:drawing>
        <wp:inline distT="0" distB="0" distL="0" distR="0" wp14:anchorId="04A3423B" wp14:editId="06309732">
          <wp:extent cx="1439429" cy="1249680"/>
          <wp:effectExtent l="0" t="0" r="8890" b="0"/>
          <wp:docPr id="9" name="Image 9" descr="CDL / SONIA:Users:soniacordier:Documents://CDL_EN COURS:MCKESSON:PROD:LOGOS:logo_RVB:MAINCARE_LOGO_RVB_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L / SONIA:Users:soniacordier:Documents://CDL_EN COURS:MCKESSON:PROD:LOGOS:logo_RVB:MAINCARE_LOGO_RVB_xs.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1391"/>
                  <a:stretch/>
                </pic:blipFill>
                <pic:spPr bwMode="auto">
                  <a:xfrm>
                    <a:off x="0" y="0"/>
                    <a:ext cx="1440000" cy="12501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727D"/>
    <w:multiLevelType w:val="hybridMultilevel"/>
    <w:tmpl w:val="1C94D546"/>
    <w:lvl w:ilvl="0" w:tplc="74A2C7B6">
      <w:start w:val="1"/>
      <w:numFmt w:val="decimal"/>
      <w:lvlText w:val="%1-"/>
      <w:lvlJc w:val="left"/>
      <w:pPr>
        <w:ind w:left="1769" w:hanging="360"/>
      </w:pPr>
      <w:rPr>
        <w:rFonts w:hint="default"/>
      </w:rPr>
    </w:lvl>
    <w:lvl w:ilvl="1" w:tplc="040C0019" w:tentative="1">
      <w:start w:val="1"/>
      <w:numFmt w:val="lowerLetter"/>
      <w:lvlText w:val="%2."/>
      <w:lvlJc w:val="left"/>
      <w:pPr>
        <w:ind w:left="2489" w:hanging="360"/>
      </w:pPr>
    </w:lvl>
    <w:lvl w:ilvl="2" w:tplc="040C001B" w:tentative="1">
      <w:start w:val="1"/>
      <w:numFmt w:val="lowerRoman"/>
      <w:lvlText w:val="%3."/>
      <w:lvlJc w:val="right"/>
      <w:pPr>
        <w:ind w:left="3209" w:hanging="180"/>
      </w:pPr>
    </w:lvl>
    <w:lvl w:ilvl="3" w:tplc="040C000F" w:tentative="1">
      <w:start w:val="1"/>
      <w:numFmt w:val="decimal"/>
      <w:lvlText w:val="%4."/>
      <w:lvlJc w:val="left"/>
      <w:pPr>
        <w:ind w:left="3929" w:hanging="360"/>
      </w:pPr>
    </w:lvl>
    <w:lvl w:ilvl="4" w:tplc="040C0019" w:tentative="1">
      <w:start w:val="1"/>
      <w:numFmt w:val="lowerLetter"/>
      <w:lvlText w:val="%5."/>
      <w:lvlJc w:val="left"/>
      <w:pPr>
        <w:ind w:left="4649" w:hanging="360"/>
      </w:pPr>
    </w:lvl>
    <w:lvl w:ilvl="5" w:tplc="040C001B" w:tentative="1">
      <w:start w:val="1"/>
      <w:numFmt w:val="lowerRoman"/>
      <w:lvlText w:val="%6."/>
      <w:lvlJc w:val="right"/>
      <w:pPr>
        <w:ind w:left="5369" w:hanging="180"/>
      </w:pPr>
    </w:lvl>
    <w:lvl w:ilvl="6" w:tplc="040C000F" w:tentative="1">
      <w:start w:val="1"/>
      <w:numFmt w:val="decimal"/>
      <w:lvlText w:val="%7."/>
      <w:lvlJc w:val="left"/>
      <w:pPr>
        <w:ind w:left="6089" w:hanging="360"/>
      </w:pPr>
    </w:lvl>
    <w:lvl w:ilvl="7" w:tplc="040C0019" w:tentative="1">
      <w:start w:val="1"/>
      <w:numFmt w:val="lowerLetter"/>
      <w:lvlText w:val="%8."/>
      <w:lvlJc w:val="left"/>
      <w:pPr>
        <w:ind w:left="6809" w:hanging="360"/>
      </w:pPr>
    </w:lvl>
    <w:lvl w:ilvl="8" w:tplc="040C001B" w:tentative="1">
      <w:start w:val="1"/>
      <w:numFmt w:val="lowerRoman"/>
      <w:lvlText w:val="%9."/>
      <w:lvlJc w:val="right"/>
      <w:pPr>
        <w:ind w:left="7529" w:hanging="180"/>
      </w:pPr>
    </w:lvl>
  </w:abstractNum>
  <w:abstractNum w:abstractNumId="1" w15:restartNumberingAfterBreak="0">
    <w:nsid w:val="297109FB"/>
    <w:multiLevelType w:val="hybridMultilevel"/>
    <w:tmpl w:val="494C4B9E"/>
    <w:lvl w:ilvl="0" w:tplc="9C62F428">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35A53487"/>
    <w:multiLevelType w:val="multilevel"/>
    <w:tmpl w:val="BCCEC86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3918B6"/>
    <w:multiLevelType w:val="hybridMultilevel"/>
    <w:tmpl w:val="107CB5A2"/>
    <w:lvl w:ilvl="0" w:tplc="816C8976">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59BC49CA"/>
    <w:multiLevelType w:val="hybridMultilevel"/>
    <w:tmpl w:val="574A1C96"/>
    <w:lvl w:ilvl="0" w:tplc="C3FC1C34">
      <w:start w:val="2"/>
      <w:numFmt w:val="bullet"/>
      <w:lvlText w:val=""/>
      <w:lvlJc w:val="left"/>
      <w:pPr>
        <w:ind w:left="644" w:hanging="360"/>
      </w:pPr>
      <w:rPr>
        <w:rFonts w:ascii="Symbol" w:eastAsia="Cambria" w:hAnsi="Symbol"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5BE34BB4"/>
    <w:multiLevelType w:val="hybridMultilevel"/>
    <w:tmpl w:val="A614F064"/>
    <w:lvl w:ilvl="0" w:tplc="A3EAF0F0">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16cid:durableId="1305817721">
    <w:abstractNumId w:val="2"/>
  </w:num>
  <w:num w:numId="2" w16cid:durableId="1326203923">
    <w:abstractNumId w:val="4"/>
  </w:num>
  <w:num w:numId="3" w16cid:durableId="1667123186">
    <w:abstractNumId w:val="5"/>
  </w:num>
  <w:num w:numId="4" w16cid:durableId="130831697">
    <w:abstractNumId w:val="0"/>
  </w:num>
  <w:num w:numId="5" w16cid:durableId="1034690636">
    <w:abstractNumId w:val="1"/>
  </w:num>
  <w:num w:numId="6" w16cid:durableId="8159482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D9"/>
    <w:rsid w:val="00001411"/>
    <w:rsid w:val="0001150F"/>
    <w:rsid w:val="000123AF"/>
    <w:rsid w:val="00013171"/>
    <w:rsid w:val="00017AF8"/>
    <w:rsid w:val="000204F8"/>
    <w:rsid w:val="00020EA6"/>
    <w:rsid w:val="0002703E"/>
    <w:rsid w:val="00036234"/>
    <w:rsid w:val="00054D2E"/>
    <w:rsid w:val="00061B71"/>
    <w:rsid w:val="00067CA2"/>
    <w:rsid w:val="000727A4"/>
    <w:rsid w:val="00076D18"/>
    <w:rsid w:val="0007742A"/>
    <w:rsid w:val="00080FD3"/>
    <w:rsid w:val="00084590"/>
    <w:rsid w:val="000908AE"/>
    <w:rsid w:val="00091BE5"/>
    <w:rsid w:val="0009303D"/>
    <w:rsid w:val="000937AF"/>
    <w:rsid w:val="0009548D"/>
    <w:rsid w:val="00096761"/>
    <w:rsid w:val="0009770F"/>
    <w:rsid w:val="000A1FEB"/>
    <w:rsid w:val="000A4BBB"/>
    <w:rsid w:val="000A6D02"/>
    <w:rsid w:val="000A6F3B"/>
    <w:rsid w:val="000B2C22"/>
    <w:rsid w:val="000C1466"/>
    <w:rsid w:val="000C58B6"/>
    <w:rsid w:val="000D172A"/>
    <w:rsid w:val="000D5D0F"/>
    <w:rsid w:val="000D622D"/>
    <w:rsid w:val="000E2058"/>
    <w:rsid w:val="000E239B"/>
    <w:rsid w:val="000E2553"/>
    <w:rsid w:val="000E2836"/>
    <w:rsid w:val="000E4716"/>
    <w:rsid w:val="000E63A8"/>
    <w:rsid w:val="000F10A7"/>
    <w:rsid w:val="000F1445"/>
    <w:rsid w:val="000F3F0B"/>
    <w:rsid w:val="000F5B40"/>
    <w:rsid w:val="000F5F46"/>
    <w:rsid w:val="000F6AA4"/>
    <w:rsid w:val="000F7EB1"/>
    <w:rsid w:val="00103244"/>
    <w:rsid w:val="00110A0A"/>
    <w:rsid w:val="00111656"/>
    <w:rsid w:val="00114277"/>
    <w:rsid w:val="001142CC"/>
    <w:rsid w:val="001200B0"/>
    <w:rsid w:val="001244C0"/>
    <w:rsid w:val="00124CDF"/>
    <w:rsid w:val="00125EA1"/>
    <w:rsid w:val="00134299"/>
    <w:rsid w:val="00135C67"/>
    <w:rsid w:val="00136B1A"/>
    <w:rsid w:val="0014167E"/>
    <w:rsid w:val="001458B0"/>
    <w:rsid w:val="00150B07"/>
    <w:rsid w:val="001510F4"/>
    <w:rsid w:val="00155AB7"/>
    <w:rsid w:val="00156952"/>
    <w:rsid w:val="0016556C"/>
    <w:rsid w:val="0016560E"/>
    <w:rsid w:val="00170736"/>
    <w:rsid w:val="001708B4"/>
    <w:rsid w:val="00170F4A"/>
    <w:rsid w:val="001806C2"/>
    <w:rsid w:val="001829F5"/>
    <w:rsid w:val="00183CF9"/>
    <w:rsid w:val="00185E18"/>
    <w:rsid w:val="0018632D"/>
    <w:rsid w:val="00193C39"/>
    <w:rsid w:val="00196889"/>
    <w:rsid w:val="001A055B"/>
    <w:rsid w:val="001A0B2B"/>
    <w:rsid w:val="001A2F9D"/>
    <w:rsid w:val="001A706C"/>
    <w:rsid w:val="001A7D67"/>
    <w:rsid w:val="001B50BF"/>
    <w:rsid w:val="001B77DD"/>
    <w:rsid w:val="001C088B"/>
    <w:rsid w:val="001C72CB"/>
    <w:rsid w:val="001C7415"/>
    <w:rsid w:val="001D334A"/>
    <w:rsid w:val="001E1208"/>
    <w:rsid w:val="001E141D"/>
    <w:rsid w:val="001F2B86"/>
    <w:rsid w:val="001F368F"/>
    <w:rsid w:val="001F46E9"/>
    <w:rsid w:val="001F70B9"/>
    <w:rsid w:val="00202EA5"/>
    <w:rsid w:val="00204437"/>
    <w:rsid w:val="00206FE2"/>
    <w:rsid w:val="002075B7"/>
    <w:rsid w:val="00211FB5"/>
    <w:rsid w:val="00216F6E"/>
    <w:rsid w:val="0022033A"/>
    <w:rsid w:val="0022310E"/>
    <w:rsid w:val="00224670"/>
    <w:rsid w:val="00225DB3"/>
    <w:rsid w:val="00231BFE"/>
    <w:rsid w:val="002341C6"/>
    <w:rsid w:val="00235C0E"/>
    <w:rsid w:val="00236E22"/>
    <w:rsid w:val="00236F8A"/>
    <w:rsid w:val="00237693"/>
    <w:rsid w:val="00243120"/>
    <w:rsid w:val="00243BB7"/>
    <w:rsid w:val="00245917"/>
    <w:rsid w:val="00252041"/>
    <w:rsid w:val="00263826"/>
    <w:rsid w:val="00265B7E"/>
    <w:rsid w:val="00266B2A"/>
    <w:rsid w:val="00271F80"/>
    <w:rsid w:val="00274013"/>
    <w:rsid w:val="00274287"/>
    <w:rsid w:val="0027617B"/>
    <w:rsid w:val="0028268F"/>
    <w:rsid w:val="0028481A"/>
    <w:rsid w:val="00287C4B"/>
    <w:rsid w:val="00290FA8"/>
    <w:rsid w:val="002946F0"/>
    <w:rsid w:val="002975CB"/>
    <w:rsid w:val="002A184B"/>
    <w:rsid w:val="002A56C5"/>
    <w:rsid w:val="002A6520"/>
    <w:rsid w:val="002A6E08"/>
    <w:rsid w:val="002A77E7"/>
    <w:rsid w:val="002B0968"/>
    <w:rsid w:val="002B0D3B"/>
    <w:rsid w:val="002B1F71"/>
    <w:rsid w:val="002B6337"/>
    <w:rsid w:val="002B74A1"/>
    <w:rsid w:val="002B751D"/>
    <w:rsid w:val="002C055C"/>
    <w:rsid w:val="002C0E95"/>
    <w:rsid w:val="002C24B6"/>
    <w:rsid w:val="002D3204"/>
    <w:rsid w:val="002D48B4"/>
    <w:rsid w:val="002D4BC8"/>
    <w:rsid w:val="002F2653"/>
    <w:rsid w:val="002F2F64"/>
    <w:rsid w:val="002F388A"/>
    <w:rsid w:val="002F4979"/>
    <w:rsid w:val="002F5C9A"/>
    <w:rsid w:val="002F7194"/>
    <w:rsid w:val="00303AE9"/>
    <w:rsid w:val="00304DED"/>
    <w:rsid w:val="0030562D"/>
    <w:rsid w:val="00311FCB"/>
    <w:rsid w:val="00313A7C"/>
    <w:rsid w:val="00313C08"/>
    <w:rsid w:val="00321717"/>
    <w:rsid w:val="00321972"/>
    <w:rsid w:val="00323E6F"/>
    <w:rsid w:val="00324484"/>
    <w:rsid w:val="003269E2"/>
    <w:rsid w:val="00331571"/>
    <w:rsid w:val="00331B99"/>
    <w:rsid w:val="00356F17"/>
    <w:rsid w:val="00357453"/>
    <w:rsid w:val="00357951"/>
    <w:rsid w:val="003660EE"/>
    <w:rsid w:val="003704D7"/>
    <w:rsid w:val="00372B43"/>
    <w:rsid w:val="00372F67"/>
    <w:rsid w:val="00377AEC"/>
    <w:rsid w:val="003810FF"/>
    <w:rsid w:val="003814AD"/>
    <w:rsid w:val="0039709C"/>
    <w:rsid w:val="003A0E60"/>
    <w:rsid w:val="003A14BA"/>
    <w:rsid w:val="003A5639"/>
    <w:rsid w:val="003A697D"/>
    <w:rsid w:val="003B331D"/>
    <w:rsid w:val="003B5DB6"/>
    <w:rsid w:val="003C16BE"/>
    <w:rsid w:val="003C3730"/>
    <w:rsid w:val="003C38F8"/>
    <w:rsid w:val="003C5CF4"/>
    <w:rsid w:val="003C7291"/>
    <w:rsid w:val="003D03A2"/>
    <w:rsid w:val="003D288A"/>
    <w:rsid w:val="003D3AA9"/>
    <w:rsid w:val="003E366D"/>
    <w:rsid w:val="003E7845"/>
    <w:rsid w:val="003F15F3"/>
    <w:rsid w:val="003F1BEB"/>
    <w:rsid w:val="003F7057"/>
    <w:rsid w:val="003F7E14"/>
    <w:rsid w:val="0040183B"/>
    <w:rsid w:val="00406550"/>
    <w:rsid w:val="004065FC"/>
    <w:rsid w:val="00413B38"/>
    <w:rsid w:val="0041795F"/>
    <w:rsid w:val="00421BE4"/>
    <w:rsid w:val="0042298B"/>
    <w:rsid w:val="00431DD0"/>
    <w:rsid w:val="0043695D"/>
    <w:rsid w:val="00436CDD"/>
    <w:rsid w:val="00437774"/>
    <w:rsid w:val="00440CA9"/>
    <w:rsid w:val="0044115F"/>
    <w:rsid w:val="00441579"/>
    <w:rsid w:val="004443A3"/>
    <w:rsid w:val="004450C5"/>
    <w:rsid w:val="00452B1D"/>
    <w:rsid w:val="0045481C"/>
    <w:rsid w:val="00455593"/>
    <w:rsid w:val="00456A5B"/>
    <w:rsid w:val="00457428"/>
    <w:rsid w:val="004648D9"/>
    <w:rsid w:val="0046608D"/>
    <w:rsid w:val="00466523"/>
    <w:rsid w:val="004673A2"/>
    <w:rsid w:val="00467EB8"/>
    <w:rsid w:val="00480B1D"/>
    <w:rsid w:val="00484049"/>
    <w:rsid w:val="00485610"/>
    <w:rsid w:val="004929A8"/>
    <w:rsid w:val="004934A8"/>
    <w:rsid w:val="00494059"/>
    <w:rsid w:val="004A7AD2"/>
    <w:rsid w:val="004B0C38"/>
    <w:rsid w:val="004B1E1C"/>
    <w:rsid w:val="004D06B8"/>
    <w:rsid w:val="004D110F"/>
    <w:rsid w:val="004D5EDE"/>
    <w:rsid w:val="004E08A6"/>
    <w:rsid w:val="004F64DA"/>
    <w:rsid w:val="004F6763"/>
    <w:rsid w:val="005007B3"/>
    <w:rsid w:val="005027DF"/>
    <w:rsid w:val="0050427A"/>
    <w:rsid w:val="00504BB9"/>
    <w:rsid w:val="00505156"/>
    <w:rsid w:val="00507554"/>
    <w:rsid w:val="0051249E"/>
    <w:rsid w:val="005223C3"/>
    <w:rsid w:val="00522498"/>
    <w:rsid w:val="00523D92"/>
    <w:rsid w:val="00525733"/>
    <w:rsid w:val="00526FB2"/>
    <w:rsid w:val="00530DDA"/>
    <w:rsid w:val="00532664"/>
    <w:rsid w:val="00536DE0"/>
    <w:rsid w:val="00545FCC"/>
    <w:rsid w:val="00547E2E"/>
    <w:rsid w:val="0056337B"/>
    <w:rsid w:val="0057581B"/>
    <w:rsid w:val="005829F5"/>
    <w:rsid w:val="00582BD5"/>
    <w:rsid w:val="005849F3"/>
    <w:rsid w:val="0058780A"/>
    <w:rsid w:val="00590730"/>
    <w:rsid w:val="00591CEE"/>
    <w:rsid w:val="00593909"/>
    <w:rsid w:val="005946AF"/>
    <w:rsid w:val="0059630D"/>
    <w:rsid w:val="00596F8D"/>
    <w:rsid w:val="005A13F3"/>
    <w:rsid w:val="005A3579"/>
    <w:rsid w:val="005A50A4"/>
    <w:rsid w:val="005A6583"/>
    <w:rsid w:val="005B08B9"/>
    <w:rsid w:val="005B1263"/>
    <w:rsid w:val="005B3510"/>
    <w:rsid w:val="005B3905"/>
    <w:rsid w:val="005B4588"/>
    <w:rsid w:val="005C08BB"/>
    <w:rsid w:val="005C1F82"/>
    <w:rsid w:val="005C2242"/>
    <w:rsid w:val="005C7768"/>
    <w:rsid w:val="005D2257"/>
    <w:rsid w:val="005D4207"/>
    <w:rsid w:val="005D6FC1"/>
    <w:rsid w:val="005E2928"/>
    <w:rsid w:val="005E38FB"/>
    <w:rsid w:val="005E64ED"/>
    <w:rsid w:val="005E7190"/>
    <w:rsid w:val="00601444"/>
    <w:rsid w:val="00602B47"/>
    <w:rsid w:val="006042F2"/>
    <w:rsid w:val="00605EC6"/>
    <w:rsid w:val="00607062"/>
    <w:rsid w:val="00613411"/>
    <w:rsid w:val="0061352C"/>
    <w:rsid w:val="00613A05"/>
    <w:rsid w:val="006160DA"/>
    <w:rsid w:val="006166CD"/>
    <w:rsid w:val="0062348A"/>
    <w:rsid w:val="00627B23"/>
    <w:rsid w:val="006316EF"/>
    <w:rsid w:val="00633CD2"/>
    <w:rsid w:val="006425C7"/>
    <w:rsid w:val="00652D2A"/>
    <w:rsid w:val="00660034"/>
    <w:rsid w:val="0066144E"/>
    <w:rsid w:val="00674856"/>
    <w:rsid w:val="0068461C"/>
    <w:rsid w:val="00684721"/>
    <w:rsid w:val="00686643"/>
    <w:rsid w:val="0068723E"/>
    <w:rsid w:val="006910A9"/>
    <w:rsid w:val="006958C4"/>
    <w:rsid w:val="00696A1A"/>
    <w:rsid w:val="006A1A93"/>
    <w:rsid w:val="006A4C5D"/>
    <w:rsid w:val="006A54EF"/>
    <w:rsid w:val="006B1C18"/>
    <w:rsid w:val="006B1D19"/>
    <w:rsid w:val="006B430E"/>
    <w:rsid w:val="006B5B96"/>
    <w:rsid w:val="006C27DE"/>
    <w:rsid w:val="006C2961"/>
    <w:rsid w:val="006D359E"/>
    <w:rsid w:val="006D39BD"/>
    <w:rsid w:val="006D3E10"/>
    <w:rsid w:val="006E4A6C"/>
    <w:rsid w:val="006F0BC4"/>
    <w:rsid w:val="007025E2"/>
    <w:rsid w:val="007057CF"/>
    <w:rsid w:val="00705EC2"/>
    <w:rsid w:val="00711141"/>
    <w:rsid w:val="007130A0"/>
    <w:rsid w:val="00724AA7"/>
    <w:rsid w:val="00731C07"/>
    <w:rsid w:val="00735687"/>
    <w:rsid w:val="00736FB0"/>
    <w:rsid w:val="00745251"/>
    <w:rsid w:val="00746624"/>
    <w:rsid w:val="00747EAA"/>
    <w:rsid w:val="00752154"/>
    <w:rsid w:val="00754FA2"/>
    <w:rsid w:val="00761BFA"/>
    <w:rsid w:val="0076779D"/>
    <w:rsid w:val="007728D3"/>
    <w:rsid w:val="007758D0"/>
    <w:rsid w:val="0077642E"/>
    <w:rsid w:val="00777170"/>
    <w:rsid w:val="007864F4"/>
    <w:rsid w:val="00787297"/>
    <w:rsid w:val="0078776B"/>
    <w:rsid w:val="00787DD1"/>
    <w:rsid w:val="00790AAD"/>
    <w:rsid w:val="00796FD7"/>
    <w:rsid w:val="007A0E7B"/>
    <w:rsid w:val="007A647B"/>
    <w:rsid w:val="007A6757"/>
    <w:rsid w:val="007A740F"/>
    <w:rsid w:val="007B1212"/>
    <w:rsid w:val="007B7919"/>
    <w:rsid w:val="007C0E77"/>
    <w:rsid w:val="007C231C"/>
    <w:rsid w:val="007D444D"/>
    <w:rsid w:val="007D5283"/>
    <w:rsid w:val="007E2EE1"/>
    <w:rsid w:val="007E4E2E"/>
    <w:rsid w:val="007F03BE"/>
    <w:rsid w:val="007F1C09"/>
    <w:rsid w:val="007F4D1A"/>
    <w:rsid w:val="007F718B"/>
    <w:rsid w:val="00802F2A"/>
    <w:rsid w:val="008119EB"/>
    <w:rsid w:val="008171E9"/>
    <w:rsid w:val="00821C5F"/>
    <w:rsid w:val="00825F48"/>
    <w:rsid w:val="00831F56"/>
    <w:rsid w:val="0083279D"/>
    <w:rsid w:val="00832E24"/>
    <w:rsid w:val="00833312"/>
    <w:rsid w:val="0083490B"/>
    <w:rsid w:val="0083763A"/>
    <w:rsid w:val="00841EEC"/>
    <w:rsid w:val="008440A5"/>
    <w:rsid w:val="00847B38"/>
    <w:rsid w:val="00852106"/>
    <w:rsid w:val="008540F4"/>
    <w:rsid w:val="008543C7"/>
    <w:rsid w:val="0085452B"/>
    <w:rsid w:val="00855B01"/>
    <w:rsid w:val="008616E9"/>
    <w:rsid w:val="008670E0"/>
    <w:rsid w:val="008809EB"/>
    <w:rsid w:val="00881C2F"/>
    <w:rsid w:val="00883028"/>
    <w:rsid w:val="00886294"/>
    <w:rsid w:val="008A18CC"/>
    <w:rsid w:val="008A3C70"/>
    <w:rsid w:val="008B095A"/>
    <w:rsid w:val="008B64BB"/>
    <w:rsid w:val="008C4D33"/>
    <w:rsid w:val="008C5892"/>
    <w:rsid w:val="008D2850"/>
    <w:rsid w:val="008D69CC"/>
    <w:rsid w:val="008E7DB0"/>
    <w:rsid w:val="008F1C11"/>
    <w:rsid w:val="008F4BAA"/>
    <w:rsid w:val="00901170"/>
    <w:rsid w:val="00901366"/>
    <w:rsid w:val="00904C38"/>
    <w:rsid w:val="00911951"/>
    <w:rsid w:val="00915E4D"/>
    <w:rsid w:val="009217D1"/>
    <w:rsid w:val="0092516D"/>
    <w:rsid w:val="00925B64"/>
    <w:rsid w:val="00925E4D"/>
    <w:rsid w:val="00926344"/>
    <w:rsid w:val="009275FB"/>
    <w:rsid w:val="00930AF4"/>
    <w:rsid w:val="00937179"/>
    <w:rsid w:val="00937A16"/>
    <w:rsid w:val="00946D8A"/>
    <w:rsid w:val="009527DE"/>
    <w:rsid w:val="00953D19"/>
    <w:rsid w:val="0095716B"/>
    <w:rsid w:val="0096468E"/>
    <w:rsid w:val="00970267"/>
    <w:rsid w:val="00974703"/>
    <w:rsid w:val="00980024"/>
    <w:rsid w:val="0098208E"/>
    <w:rsid w:val="009820C5"/>
    <w:rsid w:val="009910FF"/>
    <w:rsid w:val="00991674"/>
    <w:rsid w:val="00992703"/>
    <w:rsid w:val="00993F93"/>
    <w:rsid w:val="00995D4E"/>
    <w:rsid w:val="00996CFB"/>
    <w:rsid w:val="00997CD3"/>
    <w:rsid w:val="009A056F"/>
    <w:rsid w:val="009A071C"/>
    <w:rsid w:val="009A2411"/>
    <w:rsid w:val="009A4A5E"/>
    <w:rsid w:val="009A500C"/>
    <w:rsid w:val="009B1D31"/>
    <w:rsid w:val="009B50CF"/>
    <w:rsid w:val="009B53DD"/>
    <w:rsid w:val="009C2A45"/>
    <w:rsid w:val="009C3EBE"/>
    <w:rsid w:val="009C6B66"/>
    <w:rsid w:val="009D6E37"/>
    <w:rsid w:val="009E1D46"/>
    <w:rsid w:val="009E7306"/>
    <w:rsid w:val="009F0710"/>
    <w:rsid w:val="009F225A"/>
    <w:rsid w:val="009F314B"/>
    <w:rsid w:val="00A14B8C"/>
    <w:rsid w:val="00A16450"/>
    <w:rsid w:val="00A17A03"/>
    <w:rsid w:val="00A22EB7"/>
    <w:rsid w:val="00A24CD4"/>
    <w:rsid w:val="00A3070E"/>
    <w:rsid w:val="00A33255"/>
    <w:rsid w:val="00A37727"/>
    <w:rsid w:val="00A37863"/>
    <w:rsid w:val="00A40FAB"/>
    <w:rsid w:val="00A4710B"/>
    <w:rsid w:val="00A500F0"/>
    <w:rsid w:val="00A570F2"/>
    <w:rsid w:val="00A60477"/>
    <w:rsid w:val="00A614B6"/>
    <w:rsid w:val="00A71F4D"/>
    <w:rsid w:val="00A723C2"/>
    <w:rsid w:val="00A74E44"/>
    <w:rsid w:val="00A774A2"/>
    <w:rsid w:val="00A8059F"/>
    <w:rsid w:val="00A80718"/>
    <w:rsid w:val="00A81248"/>
    <w:rsid w:val="00A81C53"/>
    <w:rsid w:val="00A83A91"/>
    <w:rsid w:val="00A92837"/>
    <w:rsid w:val="00A93BAB"/>
    <w:rsid w:val="00A94C30"/>
    <w:rsid w:val="00AA3A5F"/>
    <w:rsid w:val="00AB1682"/>
    <w:rsid w:val="00AB2129"/>
    <w:rsid w:val="00AB72F4"/>
    <w:rsid w:val="00AC043E"/>
    <w:rsid w:val="00AC18CD"/>
    <w:rsid w:val="00AC71F3"/>
    <w:rsid w:val="00AC7DEA"/>
    <w:rsid w:val="00AD1057"/>
    <w:rsid w:val="00AD4546"/>
    <w:rsid w:val="00AD4790"/>
    <w:rsid w:val="00AE59B8"/>
    <w:rsid w:val="00AF1070"/>
    <w:rsid w:val="00AF23B6"/>
    <w:rsid w:val="00AF4AD5"/>
    <w:rsid w:val="00B02AA5"/>
    <w:rsid w:val="00B03611"/>
    <w:rsid w:val="00B047D3"/>
    <w:rsid w:val="00B06CFB"/>
    <w:rsid w:val="00B11AE5"/>
    <w:rsid w:val="00B13CEB"/>
    <w:rsid w:val="00B148E1"/>
    <w:rsid w:val="00B16329"/>
    <w:rsid w:val="00B2047F"/>
    <w:rsid w:val="00B20DF2"/>
    <w:rsid w:val="00B25E6A"/>
    <w:rsid w:val="00B265DA"/>
    <w:rsid w:val="00B30FEA"/>
    <w:rsid w:val="00B3282A"/>
    <w:rsid w:val="00B3395D"/>
    <w:rsid w:val="00B365BB"/>
    <w:rsid w:val="00B40547"/>
    <w:rsid w:val="00B46D0F"/>
    <w:rsid w:val="00B5024C"/>
    <w:rsid w:val="00B52BA2"/>
    <w:rsid w:val="00B536EE"/>
    <w:rsid w:val="00B6289E"/>
    <w:rsid w:val="00B65A80"/>
    <w:rsid w:val="00B74075"/>
    <w:rsid w:val="00B83189"/>
    <w:rsid w:val="00B84C0B"/>
    <w:rsid w:val="00B93787"/>
    <w:rsid w:val="00B9567A"/>
    <w:rsid w:val="00B95D85"/>
    <w:rsid w:val="00BA170E"/>
    <w:rsid w:val="00BA72B1"/>
    <w:rsid w:val="00BB1ACF"/>
    <w:rsid w:val="00BB2AAD"/>
    <w:rsid w:val="00BB38A6"/>
    <w:rsid w:val="00BB4248"/>
    <w:rsid w:val="00BB4F10"/>
    <w:rsid w:val="00BC2BA7"/>
    <w:rsid w:val="00BC609C"/>
    <w:rsid w:val="00BC6FB2"/>
    <w:rsid w:val="00BC79C7"/>
    <w:rsid w:val="00BD2841"/>
    <w:rsid w:val="00BD3518"/>
    <w:rsid w:val="00BD7F68"/>
    <w:rsid w:val="00BE02CF"/>
    <w:rsid w:val="00BE3F02"/>
    <w:rsid w:val="00BE4257"/>
    <w:rsid w:val="00BE4AD6"/>
    <w:rsid w:val="00BF52CE"/>
    <w:rsid w:val="00BF6658"/>
    <w:rsid w:val="00C0061C"/>
    <w:rsid w:val="00C03B14"/>
    <w:rsid w:val="00C10625"/>
    <w:rsid w:val="00C1375B"/>
    <w:rsid w:val="00C23403"/>
    <w:rsid w:val="00C23F46"/>
    <w:rsid w:val="00C24506"/>
    <w:rsid w:val="00C26060"/>
    <w:rsid w:val="00C3132A"/>
    <w:rsid w:val="00C367B5"/>
    <w:rsid w:val="00C37897"/>
    <w:rsid w:val="00C404DA"/>
    <w:rsid w:val="00C4120C"/>
    <w:rsid w:val="00C4596E"/>
    <w:rsid w:val="00C53A7F"/>
    <w:rsid w:val="00C53EFC"/>
    <w:rsid w:val="00C54277"/>
    <w:rsid w:val="00C556E0"/>
    <w:rsid w:val="00C56C1C"/>
    <w:rsid w:val="00C66082"/>
    <w:rsid w:val="00C70162"/>
    <w:rsid w:val="00C7370E"/>
    <w:rsid w:val="00C762E3"/>
    <w:rsid w:val="00C8591C"/>
    <w:rsid w:val="00C8733B"/>
    <w:rsid w:val="00C963FE"/>
    <w:rsid w:val="00CA105B"/>
    <w:rsid w:val="00CA1DC0"/>
    <w:rsid w:val="00CA3B31"/>
    <w:rsid w:val="00CA5AEA"/>
    <w:rsid w:val="00CA63D6"/>
    <w:rsid w:val="00CB577E"/>
    <w:rsid w:val="00CC48B3"/>
    <w:rsid w:val="00CD5A0A"/>
    <w:rsid w:val="00CD6490"/>
    <w:rsid w:val="00CD6EEF"/>
    <w:rsid w:val="00CD7AFE"/>
    <w:rsid w:val="00CE1A08"/>
    <w:rsid w:val="00CE2959"/>
    <w:rsid w:val="00CE5B69"/>
    <w:rsid w:val="00CF0886"/>
    <w:rsid w:val="00CF2611"/>
    <w:rsid w:val="00CF291C"/>
    <w:rsid w:val="00CF518F"/>
    <w:rsid w:val="00CF59B2"/>
    <w:rsid w:val="00D026F8"/>
    <w:rsid w:val="00D052C8"/>
    <w:rsid w:val="00D212CB"/>
    <w:rsid w:val="00D222DE"/>
    <w:rsid w:val="00D24524"/>
    <w:rsid w:val="00D2757C"/>
    <w:rsid w:val="00D34C59"/>
    <w:rsid w:val="00D373F9"/>
    <w:rsid w:val="00D404CA"/>
    <w:rsid w:val="00D4492B"/>
    <w:rsid w:val="00D45A72"/>
    <w:rsid w:val="00D46C45"/>
    <w:rsid w:val="00D47B9B"/>
    <w:rsid w:val="00D559C3"/>
    <w:rsid w:val="00D61395"/>
    <w:rsid w:val="00D65255"/>
    <w:rsid w:val="00D7270F"/>
    <w:rsid w:val="00D73EC9"/>
    <w:rsid w:val="00D76A6A"/>
    <w:rsid w:val="00D85B1E"/>
    <w:rsid w:val="00D921A2"/>
    <w:rsid w:val="00D9626C"/>
    <w:rsid w:val="00D96E90"/>
    <w:rsid w:val="00DA3067"/>
    <w:rsid w:val="00DA69DD"/>
    <w:rsid w:val="00DA6DC5"/>
    <w:rsid w:val="00DB39EC"/>
    <w:rsid w:val="00DB4942"/>
    <w:rsid w:val="00DB663E"/>
    <w:rsid w:val="00DC4322"/>
    <w:rsid w:val="00DC54A8"/>
    <w:rsid w:val="00DC649E"/>
    <w:rsid w:val="00DE2B8D"/>
    <w:rsid w:val="00DE4710"/>
    <w:rsid w:val="00DF0CE3"/>
    <w:rsid w:val="00DF41FB"/>
    <w:rsid w:val="00DF7A8F"/>
    <w:rsid w:val="00E0012D"/>
    <w:rsid w:val="00E01D6C"/>
    <w:rsid w:val="00E02233"/>
    <w:rsid w:val="00E144DC"/>
    <w:rsid w:val="00E151F1"/>
    <w:rsid w:val="00E17142"/>
    <w:rsid w:val="00E22F61"/>
    <w:rsid w:val="00E24BE0"/>
    <w:rsid w:val="00E27914"/>
    <w:rsid w:val="00E32B61"/>
    <w:rsid w:val="00E3451B"/>
    <w:rsid w:val="00E3724B"/>
    <w:rsid w:val="00E37407"/>
    <w:rsid w:val="00E37701"/>
    <w:rsid w:val="00E37C41"/>
    <w:rsid w:val="00E37FBC"/>
    <w:rsid w:val="00E418DC"/>
    <w:rsid w:val="00E43615"/>
    <w:rsid w:val="00E5342C"/>
    <w:rsid w:val="00E551F5"/>
    <w:rsid w:val="00E55489"/>
    <w:rsid w:val="00E62333"/>
    <w:rsid w:val="00E625F7"/>
    <w:rsid w:val="00E71D38"/>
    <w:rsid w:val="00E76099"/>
    <w:rsid w:val="00E7796C"/>
    <w:rsid w:val="00E81231"/>
    <w:rsid w:val="00E83EEF"/>
    <w:rsid w:val="00E913E3"/>
    <w:rsid w:val="00E956CF"/>
    <w:rsid w:val="00EA4302"/>
    <w:rsid w:val="00EA49E0"/>
    <w:rsid w:val="00EA60AF"/>
    <w:rsid w:val="00EB201C"/>
    <w:rsid w:val="00EB7822"/>
    <w:rsid w:val="00EC1A49"/>
    <w:rsid w:val="00EC1E70"/>
    <w:rsid w:val="00EC672A"/>
    <w:rsid w:val="00ED05CD"/>
    <w:rsid w:val="00ED27DB"/>
    <w:rsid w:val="00ED2EC3"/>
    <w:rsid w:val="00ED5712"/>
    <w:rsid w:val="00ED6E46"/>
    <w:rsid w:val="00ED77E0"/>
    <w:rsid w:val="00EE1185"/>
    <w:rsid w:val="00EE13CC"/>
    <w:rsid w:val="00EE1BBF"/>
    <w:rsid w:val="00EE214E"/>
    <w:rsid w:val="00EE2DA8"/>
    <w:rsid w:val="00EE2E9F"/>
    <w:rsid w:val="00EE34A9"/>
    <w:rsid w:val="00EE3CBC"/>
    <w:rsid w:val="00EE5915"/>
    <w:rsid w:val="00EE5FC1"/>
    <w:rsid w:val="00EE6DC8"/>
    <w:rsid w:val="00EF22F7"/>
    <w:rsid w:val="00EF3C62"/>
    <w:rsid w:val="00EF3E9B"/>
    <w:rsid w:val="00EF55B0"/>
    <w:rsid w:val="00EF67E0"/>
    <w:rsid w:val="00F0038D"/>
    <w:rsid w:val="00F008DB"/>
    <w:rsid w:val="00F01C2A"/>
    <w:rsid w:val="00F10489"/>
    <w:rsid w:val="00F1059F"/>
    <w:rsid w:val="00F10D7F"/>
    <w:rsid w:val="00F13779"/>
    <w:rsid w:val="00F13CAE"/>
    <w:rsid w:val="00F222ED"/>
    <w:rsid w:val="00F2316B"/>
    <w:rsid w:val="00F2596F"/>
    <w:rsid w:val="00F345CE"/>
    <w:rsid w:val="00F37A0D"/>
    <w:rsid w:val="00F404F0"/>
    <w:rsid w:val="00F414AB"/>
    <w:rsid w:val="00F41605"/>
    <w:rsid w:val="00F41A2C"/>
    <w:rsid w:val="00F448AE"/>
    <w:rsid w:val="00F4674E"/>
    <w:rsid w:val="00F510B5"/>
    <w:rsid w:val="00F5168A"/>
    <w:rsid w:val="00F52F70"/>
    <w:rsid w:val="00F53AA7"/>
    <w:rsid w:val="00F57322"/>
    <w:rsid w:val="00F57C89"/>
    <w:rsid w:val="00F60C60"/>
    <w:rsid w:val="00F61AD9"/>
    <w:rsid w:val="00F624C2"/>
    <w:rsid w:val="00F638D6"/>
    <w:rsid w:val="00F67346"/>
    <w:rsid w:val="00F75565"/>
    <w:rsid w:val="00F803F4"/>
    <w:rsid w:val="00F93968"/>
    <w:rsid w:val="00F94E61"/>
    <w:rsid w:val="00F94FE9"/>
    <w:rsid w:val="00F95E6A"/>
    <w:rsid w:val="00F97D28"/>
    <w:rsid w:val="00FA4F1F"/>
    <w:rsid w:val="00FA786D"/>
    <w:rsid w:val="00FB45B2"/>
    <w:rsid w:val="00FC095E"/>
    <w:rsid w:val="00FC1497"/>
    <w:rsid w:val="00FC14CC"/>
    <w:rsid w:val="00FD25B4"/>
    <w:rsid w:val="00FD2893"/>
    <w:rsid w:val="00FD425B"/>
    <w:rsid w:val="00FD470E"/>
    <w:rsid w:val="00FE1672"/>
    <w:rsid w:val="00FE3174"/>
    <w:rsid w:val="00FE7C21"/>
    <w:rsid w:val="00FF28C3"/>
    <w:rsid w:val="00FF374B"/>
    <w:rsid w:val="00FF3DEE"/>
    <w:rsid w:val="00FF58F5"/>
    <w:rsid w:val="00FF6CD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00DA23"/>
  <w15:docId w15:val="{8AC88BAB-1A9C-49CC-A019-BDD1EA8F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79"/>
    <w:pPr>
      <w:spacing w:after="0" w:line="260" w:lineRule="exact"/>
    </w:pPr>
    <w:rPr>
      <w:rFonts w:eastAsia="Cambria" w:cs="Times New Roman"/>
      <w:sz w:val="20"/>
      <w:szCs w:val="24"/>
    </w:rPr>
  </w:style>
  <w:style w:type="paragraph" w:styleId="Titre1">
    <w:name w:val="heading 1"/>
    <w:basedOn w:val="Paragraphedeliste"/>
    <w:next w:val="Normal"/>
    <w:link w:val="Titre1Car"/>
    <w:uiPriority w:val="9"/>
    <w:qFormat/>
    <w:rsid w:val="00937179"/>
    <w:pPr>
      <w:numPr>
        <w:numId w:val="1"/>
      </w:numPr>
      <w:spacing w:before="360" w:after="480" w:line="240" w:lineRule="auto"/>
      <w:outlineLvl w:val="0"/>
    </w:pPr>
    <w:rPr>
      <w:rFonts w:ascii="Arial" w:hAnsi="Arial" w:cs="Arial"/>
      <w:b/>
      <w:color w:val="FF7832"/>
      <w:sz w:val="32"/>
      <w:szCs w:val="32"/>
    </w:rPr>
  </w:style>
  <w:style w:type="paragraph" w:styleId="Titre2">
    <w:name w:val="heading 2"/>
    <w:basedOn w:val="Paragraphedeliste"/>
    <w:next w:val="Normal"/>
    <w:link w:val="Titre2Car"/>
    <w:uiPriority w:val="9"/>
    <w:unhideWhenUsed/>
    <w:qFormat/>
    <w:rsid w:val="00937179"/>
    <w:pPr>
      <w:numPr>
        <w:ilvl w:val="1"/>
        <w:numId w:val="1"/>
      </w:numPr>
      <w:spacing w:before="240" w:after="120" w:line="240" w:lineRule="auto"/>
      <w:outlineLvl w:val="1"/>
    </w:pPr>
    <w:rPr>
      <w:rFonts w:ascii="Arial" w:hAnsi="Arial" w:cs="Arial"/>
      <w:b/>
      <w:i/>
      <w:color w:val="C83250" w:themeColor="accent5"/>
      <w:sz w:val="24"/>
    </w:rPr>
  </w:style>
  <w:style w:type="paragraph" w:styleId="Titre3">
    <w:name w:val="heading 3"/>
    <w:basedOn w:val="Paragraphedeliste"/>
    <w:next w:val="Normal"/>
    <w:link w:val="Titre3Car"/>
    <w:uiPriority w:val="9"/>
    <w:unhideWhenUsed/>
    <w:qFormat/>
    <w:rsid w:val="00937179"/>
    <w:pPr>
      <w:numPr>
        <w:ilvl w:val="2"/>
        <w:numId w:val="1"/>
      </w:numPr>
      <w:spacing w:before="240" w:after="120"/>
      <w:outlineLvl w:val="2"/>
    </w:pPr>
    <w:rPr>
      <w:rFonts w:ascii="Arial" w:hAnsi="Arial" w:cs="Arial"/>
      <w:b/>
      <w:i/>
      <w:color w:val="4B4B49" w:themeColor="accent2"/>
      <w:sz w:val="22"/>
      <w:szCs w:val="20"/>
    </w:rPr>
  </w:style>
  <w:style w:type="paragraph" w:styleId="Titre4">
    <w:name w:val="heading 4"/>
    <w:basedOn w:val="Paragraphedeliste"/>
    <w:next w:val="Normal"/>
    <w:link w:val="Titre4Car"/>
    <w:uiPriority w:val="9"/>
    <w:unhideWhenUsed/>
    <w:qFormat/>
    <w:rsid w:val="00937179"/>
    <w:pPr>
      <w:numPr>
        <w:ilvl w:val="3"/>
        <w:numId w:val="1"/>
      </w:numPr>
      <w:spacing w:before="200" w:after="80"/>
      <w:outlineLvl w:val="3"/>
    </w:pPr>
    <w:rPr>
      <w:rFonts w:ascii="Arial" w:hAnsi="Arial" w:cs="Arial"/>
      <w:b/>
      <w:color w:val="4B4B49"/>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716B"/>
    <w:pPr>
      <w:tabs>
        <w:tab w:val="center" w:pos="4320"/>
        <w:tab w:val="right" w:pos="8640"/>
      </w:tabs>
    </w:pPr>
  </w:style>
  <w:style w:type="character" w:customStyle="1" w:styleId="En-tteCar">
    <w:name w:val="En-tête Car"/>
    <w:basedOn w:val="Policepardfaut"/>
    <w:link w:val="En-tte"/>
    <w:uiPriority w:val="99"/>
    <w:rsid w:val="0095716B"/>
    <w:rPr>
      <w:rFonts w:ascii="Cambria" w:eastAsia="Cambria" w:hAnsi="Cambria" w:cs="Times New Roman"/>
      <w:sz w:val="24"/>
      <w:szCs w:val="24"/>
      <w:lang w:val="en-US"/>
    </w:rPr>
  </w:style>
  <w:style w:type="table" w:styleId="Grilledutableau">
    <w:name w:val="Table Grid"/>
    <w:basedOn w:val="TableauNormal"/>
    <w:uiPriority w:val="59"/>
    <w:rsid w:val="00D7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D76A6A"/>
    <w:pPr>
      <w:tabs>
        <w:tab w:val="center" w:pos="4536"/>
        <w:tab w:val="right" w:pos="9072"/>
      </w:tabs>
    </w:pPr>
  </w:style>
  <w:style w:type="character" w:customStyle="1" w:styleId="PieddepageCar">
    <w:name w:val="Pied de page Car"/>
    <w:basedOn w:val="Policepardfaut"/>
    <w:link w:val="Pieddepage"/>
    <w:uiPriority w:val="99"/>
    <w:rsid w:val="00D76A6A"/>
    <w:rPr>
      <w:rFonts w:ascii="Cambria" w:eastAsia="Cambria" w:hAnsi="Cambria" w:cs="Times New Roman"/>
      <w:sz w:val="24"/>
      <w:szCs w:val="24"/>
      <w:lang w:val="en-US"/>
    </w:rPr>
  </w:style>
  <w:style w:type="paragraph" w:styleId="Textedebulles">
    <w:name w:val="Balloon Text"/>
    <w:basedOn w:val="Normal"/>
    <w:link w:val="TextedebullesCar"/>
    <w:uiPriority w:val="99"/>
    <w:semiHidden/>
    <w:unhideWhenUsed/>
    <w:rsid w:val="003F1BEB"/>
    <w:rPr>
      <w:rFonts w:ascii="Tahoma" w:hAnsi="Tahoma" w:cs="Tahoma"/>
      <w:sz w:val="16"/>
      <w:szCs w:val="16"/>
    </w:rPr>
  </w:style>
  <w:style w:type="character" w:customStyle="1" w:styleId="TextedebullesCar">
    <w:name w:val="Texte de bulles Car"/>
    <w:basedOn w:val="Policepardfaut"/>
    <w:link w:val="Textedebulles"/>
    <w:uiPriority w:val="99"/>
    <w:semiHidden/>
    <w:rsid w:val="003F1BEB"/>
    <w:rPr>
      <w:rFonts w:ascii="Tahoma" w:eastAsia="Cambria" w:hAnsi="Tahoma" w:cs="Tahoma"/>
      <w:sz w:val="16"/>
      <w:szCs w:val="16"/>
      <w:lang w:val="en-US"/>
    </w:rPr>
  </w:style>
  <w:style w:type="paragraph" w:customStyle="1" w:styleId="Titrecouverturepremireligne">
    <w:name w:val="Titre couverture première ligne"/>
    <w:basedOn w:val="Normal"/>
    <w:rsid w:val="008F1C11"/>
    <w:pPr>
      <w:spacing w:before="2400"/>
      <w:ind w:right="3634"/>
    </w:pPr>
    <w:rPr>
      <w:rFonts w:cs="Arial"/>
      <w:b/>
      <w:color w:val="FF7832"/>
      <w:sz w:val="32"/>
      <w:szCs w:val="32"/>
    </w:rPr>
  </w:style>
  <w:style w:type="paragraph" w:customStyle="1" w:styleId="Titrecouverturelignessuivantes">
    <w:name w:val="Titre couverture lignes suivantes"/>
    <w:basedOn w:val="Normal"/>
    <w:rsid w:val="008F1C11"/>
    <w:pPr>
      <w:ind w:right="3634"/>
    </w:pPr>
    <w:rPr>
      <w:rFonts w:cs="Arial"/>
      <w:b/>
      <w:color w:val="FF7832"/>
      <w:sz w:val="32"/>
      <w:szCs w:val="32"/>
    </w:rPr>
  </w:style>
  <w:style w:type="paragraph" w:customStyle="1" w:styleId="Sous-titrecouverture">
    <w:name w:val="Sous-titre couverture"/>
    <w:basedOn w:val="Normal"/>
    <w:rsid w:val="00D73EC9"/>
    <w:pPr>
      <w:ind w:right="3686"/>
    </w:pPr>
    <w:rPr>
      <w:rFonts w:cs="Arial"/>
      <w:szCs w:val="20"/>
    </w:rPr>
  </w:style>
  <w:style w:type="character" w:styleId="Numrodepage">
    <w:name w:val="page number"/>
    <w:basedOn w:val="Policepardfaut"/>
    <w:uiPriority w:val="99"/>
    <w:semiHidden/>
    <w:unhideWhenUsed/>
    <w:rsid w:val="00A93BAB"/>
  </w:style>
  <w:style w:type="paragraph" w:styleId="Paragraphedeliste">
    <w:name w:val="List Paragraph"/>
    <w:basedOn w:val="Normal"/>
    <w:uiPriority w:val="34"/>
    <w:qFormat/>
    <w:rsid w:val="00937179"/>
    <w:pPr>
      <w:ind w:left="720"/>
      <w:contextualSpacing/>
    </w:pPr>
  </w:style>
  <w:style w:type="paragraph" w:styleId="TM1">
    <w:name w:val="toc 1"/>
    <w:basedOn w:val="Normal"/>
    <w:next w:val="Normal"/>
    <w:uiPriority w:val="39"/>
    <w:unhideWhenUsed/>
    <w:qFormat/>
    <w:rsid w:val="00937179"/>
    <w:pPr>
      <w:spacing w:before="120" w:after="120"/>
    </w:pPr>
    <w:rPr>
      <w:rFonts w:ascii="Arial" w:hAnsi="Arial"/>
      <w:color w:val="FF7832"/>
      <w:sz w:val="28"/>
    </w:rPr>
  </w:style>
  <w:style w:type="paragraph" w:styleId="TM2">
    <w:name w:val="toc 2"/>
    <w:basedOn w:val="Normal"/>
    <w:next w:val="Normal"/>
    <w:uiPriority w:val="39"/>
    <w:unhideWhenUsed/>
    <w:qFormat/>
    <w:rsid w:val="00937179"/>
    <w:pPr>
      <w:ind w:left="240"/>
    </w:pPr>
    <w:rPr>
      <w:rFonts w:ascii="Arial" w:hAnsi="Arial"/>
    </w:rPr>
  </w:style>
  <w:style w:type="paragraph" w:styleId="TM3">
    <w:name w:val="toc 3"/>
    <w:basedOn w:val="Normal"/>
    <w:next w:val="Normal"/>
    <w:uiPriority w:val="39"/>
    <w:unhideWhenUsed/>
    <w:qFormat/>
    <w:rsid w:val="00937179"/>
    <w:pPr>
      <w:ind w:left="480"/>
    </w:pPr>
    <w:rPr>
      <w:rFonts w:ascii="Arial" w:hAnsi="Arial"/>
    </w:rPr>
  </w:style>
  <w:style w:type="paragraph" w:styleId="TM4">
    <w:name w:val="toc 4"/>
    <w:basedOn w:val="Normal"/>
    <w:next w:val="Normal"/>
    <w:uiPriority w:val="39"/>
    <w:unhideWhenUsed/>
    <w:qFormat/>
    <w:rsid w:val="00937179"/>
    <w:pPr>
      <w:ind w:left="720"/>
    </w:pPr>
    <w:rPr>
      <w:rFonts w:ascii="Arial" w:hAnsi="Arial"/>
      <w:color w:val="4B4B49"/>
    </w:rPr>
  </w:style>
  <w:style w:type="paragraph" w:styleId="TM5">
    <w:name w:val="toc 5"/>
    <w:basedOn w:val="Normal"/>
    <w:next w:val="Normal"/>
    <w:autoRedefine/>
    <w:uiPriority w:val="39"/>
    <w:unhideWhenUsed/>
    <w:rsid w:val="00437774"/>
    <w:pPr>
      <w:ind w:left="960"/>
    </w:pPr>
  </w:style>
  <w:style w:type="paragraph" w:styleId="TM6">
    <w:name w:val="toc 6"/>
    <w:basedOn w:val="Normal"/>
    <w:next w:val="Normal"/>
    <w:autoRedefine/>
    <w:uiPriority w:val="39"/>
    <w:unhideWhenUsed/>
    <w:rsid w:val="00437774"/>
    <w:pPr>
      <w:ind w:left="1200"/>
    </w:pPr>
  </w:style>
  <w:style w:type="paragraph" w:styleId="TM7">
    <w:name w:val="toc 7"/>
    <w:basedOn w:val="Normal"/>
    <w:next w:val="Normal"/>
    <w:autoRedefine/>
    <w:uiPriority w:val="39"/>
    <w:unhideWhenUsed/>
    <w:rsid w:val="00437774"/>
    <w:pPr>
      <w:ind w:left="1440"/>
    </w:pPr>
  </w:style>
  <w:style w:type="paragraph" w:styleId="TM8">
    <w:name w:val="toc 8"/>
    <w:basedOn w:val="Normal"/>
    <w:next w:val="Normal"/>
    <w:autoRedefine/>
    <w:uiPriority w:val="39"/>
    <w:unhideWhenUsed/>
    <w:rsid w:val="00437774"/>
    <w:pPr>
      <w:ind w:left="1680"/>
    </w:pPr>
  </w:style>
  <w:style w:type="paragraph" w:styleId="TM9">
    <w:name w:val="toc 9"/>
    <w:basedOn w:val="Normal"/>
    <w:next w:val="Normal"/>
    <w:autoRedefine/>
    <w:uiPriority w:val="39"/>
    <w:unhideWhenUsed/>
    <w:rsid w:val="00437774"/>
    <w:pPr>
      <w:ind w:left="1920"/>
    </w:pPr>
  </w:style>
  <w:style w:type="character" w:customStyle="1" w:styleId="Titre1Car">
    <w:name w:val="Titre 1 Car"/>
    <w:basedOn w:val="Policepardfaut"/>
    <w:link w:val="Titre1"/>
    <w:uiPriority w:val="9"/>
    <w:rsid w:val="00937179"/>
    <w:rPr>
      <w:rFonts w:ascii="Arial" w:eastAsia="Cambria" w:hAnsi="Arial" w:cs="Arial"/>
      <w:b/>
      <w:color w:val="FF7832"/>
      <w:sz w:val="32"/>
      <w:szCs w:val="32"/>
    </w:rPr>
  </w:style>
  <w:style w:type="character" w:customStyle="1" w:styleId="Titre2Car">
    <w:name w:val="Titre 2 Car"/>
    <w:basedOn w:val="Policepardfaut"/>
    <w:link w:val="Titre2"/>
    <w:uiPriority w:val="9"/>
    <w:rsid w:val="00937179"/>
    <w:rPr>
      <w:rFonts w:ascii="Arial" w:eastAsia="Cambria" w:hAnsi="Arial" w:cs="Arial"/>
      <w:b/>
      <w:i/>
      <w:color w:val="C83250" w:themeColor="accent5"/>
      <w:sz w:val="24"/>
      <w:szCs w:val="24"/>
    </w:rPr>
  </w:style>
  <w:style w:type="character" w:customStyle="1" w:styleId="Titre4Car">
    <w:name w:val="Titre 4 Car"/>
    <w:basedOn w:val="Policepardfaut"/>
    <w:link w:val="Titre4"/>
    <w:uiPriority w:val="9"/>
    <w:rsid w:val="00937179"/>
    <w:rPr>
      <w:rFonts w:ascii="Arial" w:eastAsia="Cambria" w:hAnsi="Arial" w:cs="Arial"/>
      <w:b/>
      <w:color w:val="4B4B49"/>
      <w:sz w:val="20"/>
      <w:szCs w:val="20"/>
    </w:rPr>
  </w:style>
  <w:style w:type="character" w:customStyle="1" w:styleId="Titre3Car">
    <w:name w:val="Titre 3 Car"/>
    <w:basedOn w:val="Policepardfaut"/>
    <w:link w:val="Titre3"/>
    <w:uiPriority w:val="9"/>
    <w:rsid w:val="00937179"/>
    <w:rPr>
      <w:rFonts w:ascii="Arial" w:eastAsia="Cambria" w:hAnsi="Arial" w:cs="Arial"/>
      <w:b/>
      <w:i/>
      <w:color w:val="4B4B49" w:themeColor="accent2"/>
      <w:szCs w:val="20"/>
    </w:rPr>
  </w:style>
  <w:style w:type="paragraph" w:customStyle="1" w:styleId="Normal1">
    <w:name w:val="Normal1"/>
    <w:basedOn w:val="Normal"/>
    <w:rsid w:val="00C66082"/>
    <w:pPr>
      <w:spacing w:after="120" w:line="240" w:lineRule="exact"/>
    </w:pPr>
    <w:rPr>
      <w:rFonts w:ascii="Georgia" w:hAnsi="Georgia"/>
      <w:noProof/>
      <w:szCs w:val="22"/>
    </w:rPr>
  </w:style>
  <w:style w:type="table" w:styleId="Listeclaire-Accent2">
    <w:name w:val="Light List Accent 2"/>
    <w:basedOn w:val="TableauNormal"/>
    <w:uiPriority w:val="61"/>
    <w:rsid w:val="00C66082"/>
    <w:pPr>
      <w:spacing w:after="0" w:line="240" w:lineRule="auto"/>
    </w:pPr>
    <w:tblPr>
      <w:tblStyleRowBandSize w:val="1"/>
      <w:tblStyleColBandSize w:val="1"/>
      <w:tblBorders>
        <w:top w:val="single" w:sz="8" w:space="0" w:color="4B4B49" w:themeColor="accent2"/>
        <w:left w:val="single" w:sz="8" w:space="0" w:color="4B4B49" w:themeColor="accent2"/>
        <w:bottom w:val="single" w:sz="8" w:space="0" w:color="4B4B49" w:themeColor="accent2"/>
        <w:right w:val="single" w:sz="8" w:space="0" w:color="4B4B49" w:themeColor="accent2"/>
      </w:tblBorders>
    </w:tblPr>
    <w:tblStylePr w:type="firstRow">
      <w:pPr>
        <w:spacing w:before="0" w:after="0" w:line="240" w:lineRule="auto"/>
      </w:pPr>
      <w:rPr>
        <w:b/>
        <w:bCs/>
        <w:color w:val="FFFFFF" w:themeColor="background1"/>
      </w:rPr>
      <w:tblPr/>
      <w:tcPr>
        <w:shd w:val="clear" w:color="auto" w:fill="4B4B49" w:themeFill="accent2"/>
      </w:tcPr>
    </w:tblStylePr>
    <w:tblStylePr w:type="lastRow">
      <w:pPr>
        <w:spacing w:before="0" w:after="0" w:line="240" w:lineRule="auto"/>
      </w:pPr>
      <w:rPr>
        <w:b/>
        <w:bCs/>
      </w:rPr>
      <w:tblPr/>
      <w:tcPr>
        <w:tcBorders>
          <w:top w:val="double" w:sz="6" w:space="0" w:color="4B4B49" w:themeColor="accent2"/>
          <w:left w:val="single" w:sz="8" w:space="0" w:color="4B4B49" w:themeColor="accent2"/>
          <w:bottom w:val="single" w:sz="8" w:space="0" w:color="4B4B49" w:themeColor="accent2"/>
          <w:right w:val="single" w:sz="8" w:space="0" w:color="4B4B49" w:themeColor="accent2"/>
        </w:tcBorders>
      </w:tcPr>
    </w:tblStylePr>
    <w:tblStylePr w:type="firstCol">
      <w:rPr>
        <w:b/>
        <w:bCs/>
      </w:rPr>
    </w:tblStylePr>
    <w:tblStylePr w:type="lastCol">
      <w:rPr>
        <w:b/>
        <w:bCs/>
      </w:rPr>
    </w:tblStylePr>
    <w:tblStylePr w:type="band1Vert">
      <w:tblPr/>
      <w:tcPr>
        <w:tcBorders>
          <w:top w:val="single" w:sz="8" w:space="0" w:color="4B4B49" w:themeColor="accent2"/>
          <w:left w:val="single" w:sz="8" w:space="0" w:color="4B4B49" w:themeColor="accent2"/>
          <w:bottom w:val="single" w:sz="8" w:space="0" w:color="4B4B49" w:themeColor="accent2"/>
          <w:right w:val="single" w:sz="8" w:space="0" w:color="4B4B49" w:themeColor="accent2"/>
        </w:tcBorders>
      </w:tcPr>
    </w:tblStylePr>
    <w:tblStylePr w:type="band1Horz">
      <w:tblPr/>
      <w:tcPr>
        <w:tcBorders>
          <w:top w:val="single" w:sz="8" w:space="0" w:color="4B4B49" w:themeColor="accent2"/>
          <w:left w:val="single" w:sz="8" w:space="0" w:color="4B4B49" w:themeColor="accent2"/>
          <w:bottom w:val="single" w:sz="8" w:space="0" w:color="4B4B49" w:themeColor="accent2"/>
          <w:right w:val="single" w:sz="8" w:space="0" w:color="4B4B49" w:themeColor="accent2"/>
        </w:tcBorders>
      </w:tcPr>
    </w:tblStylePr>
  </w:style>
  <w:style w:type="paragraph" w:customStyle="1" w:styleId="HeadlineGeorgiaBold-1620Ulc">
    <w:name w:val="Headline Georgia Bold-16/20 U&amp;lc."/>
    <w:rsid w:val="009910FF"/>
    <w:pPr>
      <w:spacing w:after="0" w:line="400" w:lineRule="exact"/>
      <w:contextualSpacing/>
    </w:pPr>
    <w:rPr>
      <w:rFonts w:ascii="Georgia" w:eastAsia="Cambria" w:hAnsi="Georgia" w:cs="Georgia"/>
      <w:b/>
      <w:color w:val="005A8C"/>
      <w:sz w:val="32"/>
      <w:szCs w:val="19"/>
      <w:lang w:val="en-US"/>
    </w:rPr>
  </w:style>
  <w:style w:type="paragraph" w:customStyle="1" w:styleId="ContactGeorgiaRegular-814Ulc">
    <w:name w:val="Contact Georgia Regular-8/14 U&amp;lc."/>
    <w:basedOn w:val="Normal"/>
    <w:rsid w:val="006042F2"/>
    <w:pPr>
      <w:spacing w:line="280" w:lineRule="exact"/>
    </w:pPr>
    <w:rPr>
      <w:rFonts w:ascii="Georgia" w:hAnsi="Georgia"/>
      <w:sz w:val="16"/>
      <w:lang w:val="en-US"/>
    </w:rPr>
  </w:style>
  <w:style w:type="paragraph" w:customStyle="1" w:styleId="BodyGeorgiaRegular-1014ulc">
    <w:name w:val="Body Georgia Regular-10/14 u&amp;lc."/>
    <w:qFormat/>
    <w:rsid w:val="006042F2"/>
    <w:pPr>
      <w:spacing w:after="0" w:line="280" w:lineRule="exact"/>
    </w:pPr>
    <w:rPr>
      <w:rFonts w:ascii="Georgia" w:eastAsia="Cambria" w:hAnsi="Georgia" w:cs="Times New Roman"/>
      <w:sz w:val="20"/>
      <w:szCs w:val="24"/>
      <w:lang w:val="en-US"/>
    </w:rPr>
  </w:style>
  <w:style w:type="character" w:styleId="Lienhypertexte">
    <w:name w:val="Hyperlink"/>
    <w:basedOn w:val="Policepardfaut"/>
    <w:uiPriority w:val="99"/>
    <w:unhideWhenUsed/>
    <w:rsid w:val="00B16329"/>
    <w:rPr>
      <w:color w:val="1E64AF" w:themeColor="hyperlink"/>
      <w:u w:val="single"/>
    </w:rPr>
  </w:style>
  <w:style w:type="paragraph" w:styleId="Citation">
    <w:name w:val="Quote"/>
    <w:basedOn w:val="Normal"/>
    <w:next w:val="Normal"/>
    <w:link w:val="CitationCar"/>
    <w:uiPriority w:val="29"/>
    <w:qFormat/>
    <w:rsid w:val="0083763A"/>
    <w:rPr>
      <w:i/>
      <w:iCs/>
      <w:color w:val="000000" w:themeColor="text1"/>
    </w:rPr>
  </w:style>
  <w:style w:type="character" w:customStyle="1" w:styleId="CitationCar">
    <w:name w:val="Citation Car"/>
    <w:basedOn w:val="Policepardfaut"/>
    <w:link w:val="Citation"/>
    <w:uiPriority w:val="29"/>
    <w:rsid w:val="0083763A"/>
    <w:rPr>
      <w:rFonts w:eastAsia="Cambria" w:cs="Times New Roman"/>
      <w:i/>
      <w:iCs/>
      <w:color w:val="000000" w:themeColor="text1"/>
      <w:sz w:val="20"/>
      <w:szCs w:val="24"/>
    </w:rPr>
  </w:style>
  <w:style w:type="paragraph" w:customStyle="1" w:styleId="Titrecouv">
    <w:name w:val="Titre couv"/>
    <w:basedOn w:val="Normal"/>
    <w:link w:val="TitrecouvCar"/>
    <w:qFormat/>
    <w:rsid w:val="00937179"/>
    <w:pPr>
      <w:framePr w:hSpace="142" w:wrap="around" w:vAnchor="page" w:hAnchor="text" w:y="6805"/>
      <w:spacing w:line="240" w:lineRule="auto"/>
      <w:suppressOverlap/>
    </w:pPr>
    <w:rPr>
      <w:rFonts w:ascii="Arial" w:hAnsi="Arial" w:cs="Arial"/>
      <w:b/>
      <w:color w:val="4B4B49"/>
      <w:sz w:val="60"/>
      <w:szCs w:val="60"/>
    </w:rPr>
  </w:style>
  <w:style w:type="character" w:customStyle="1" w:styleId="TitrecouvCar">
    <w:name w:val="Titre couv Car"/>
    <w:basedOn w:val="Policepardfaut"/>
    <w:link w:val="Titrecouv"/>
    <w:rsid w:val="00937179"/>
    <w:rPr>
      <w:rFonts w:ascii="Arial" w:eastAsia="Cambria" w:hAnsi="Arial" w:cs="Arial"/>
      <w:b/>
      <w:color w:val="4B4B49"/>
      <w:sz w:val="60"/>
      <w:szCs w:val="60"/>
    </w:rPr>
  </w:style>
  <w:style w:type="paragraph" w:customStyle="1" w:styleId="Sur-titresurlacouverture">
    <w:name w:val="Sur-titre sur la couverture"/>
    <w:basedOn w:val="Normal"/>
    <w:link w:val="Sur-titresurlacouvertureCar"/>
    <w:qFormat/>
    <w:rsid w:val="00937179"/>
    <w:pPr>
      <w:framePr w:hSpace="142" w:wrap="around" w:vAnchor="page" w:hAnchor="text" w:y="6805"/>
      <w:spacing w:after="240"/>
      <w:suppressOverlap/>
    </w:pPr>
    <w:rPr>
      <w:rFonts w:ascii="Arial" w:hAnsi="Arial" w:cs="Arial"/>
      <w:b/>
      <w:caps/>
      <w:color w:val="FF7832" w:themeColor="accent1"/>
      <w:sz w:val="22"/>
      <w:szCs w:val="22"/>
    </w:rPr>
  </w:style>
  <w:style w:type="character" w:customStyle="1" w:styleId="Sur-titresurlacouvertureCar">
    <w:name w:val="Sur-titre sur la couverture Car"/>
    <w:basedOn w:val="Policepardfaut"/>
    <w:link w:val="Sur-titresurlacouverture"/>
    <w:rsid w:val="00937179"/>
    <w:rPr>
      <w:rFonts w:ascii="Arial" w:eastAsia="Cambria" w:hAnsi="Arial" w:cs="Arial"/>
      <w:b/>
      <w:caps/>
      <w:color w:val="FF7832" w:themeColor="accent1"/>
    </w:rPr>
  </w:style>
  <w:style w:type="paragraph" w:customStyle="1" w:styleId="Sous-titrecouv">
    <w:name w:val="Sous-titre couv"/>
    <w:basedOn w:val="Normal"/>
    <w:link w:val="Sous-titrecouvCar"/>
    <w:qFormat/>
    <w:rsid w:val="00937179"/>
    <w:pPr>
      <w:framePr w:hSpace="142" w:wrap="around" w:vAnchor="page" w:hAnchor="text" w:y="6805"/>
      <w:spacing w:line="240" w:lineRule="auto"/>
      <w:suppressOverlap/>
    </w:pPr>
    <w:rPr>
      <w:rFonts w:ascii="Arial" w:hAnsi="Arial" w:cs="Arial"/>
      <w:color w:val="4B4B49"/>
      <w:sz w:val="28"/>
      <w:szCs w:val="28"/>
    </w:rPr>
  </w:style>
  <w:style w:type="character" w:customStyle="1" w:styleId="Sous-titrecouvCar">
    <w:name w:val="Sous-titre couv Car"/>
    <w:basedOn w:val="Policepardfaut"/>
    <w:link w:val="Sous-titrecouv"/>
    <w:rsid w:val="00937179"/>
    <w:rPr>
      <w:rFonts w:ascii="Arial" w:eastAsia="Cambria" w:hAnsi="Arial" w:cs="Arial"/>
      <w:color w:val="4B4B49"/>
      <w:sz w:val="28"/>
      <w:szCs w:val="28"/>
    </w:rPr>
  </w:style>
  <w:style w:type="paragraph" w:customStyle="1" w:styleId="Datecouv">
    <w:name w:val="Date couv"/>
    <w:basedOn w:val="Normal"/>
    <w:link w:val="DatecouvCar"/>
    <w:qFormat/>
    <w:rsid w:val="00937179"/>
    <w:pPr>
      <w:framePr w:hSpace="142" w:wrap="around" w:vAnchor="page" w:hAnchor="text" w:y="15027"/>
      <w:widowControl w:val="0"/>
      <w:autoSpaceDE w:val="0"/>
      <w:autoSpaceDN w:val="0"/>
      <w:adjustRightInd w:val="0"/>
      <w:spacing w:after="120" w:line="240" w:lineRule="auto"/>
      <w:suppressOverlap/>
    </w:pPr>
    <w:rPr>
      <w:rFonts w:ascii="Arial" w:eastAsiaTheme="minorHAnsi" w:hAnsi="Arial"/>
      <w:color w:val="FF7832" w:themeColor="accent1"/>
      <w:sz w:val="18"/>
      <w:szCs w:val="18"/>
    </w:rPr>
  </w:style>
  <w:style w:type="character" w:customStyle="1" w:styleId="DatecouvCar">
    <w:name w:val="Date couv Car"/>
    <w:basedOn w:val="Policepardfaut"/>
    <w:link w:val="Datecouv"/>
    <w:rsid w:val="00937179"/>
    <w:rPr>
      <w:rFonts w:ascii="Arial" w:hAnsi="Arial" w:cs="Times New Roman"/>
      <w:color w:val="FF7832" w:themeColor="accent1"/>
      <w:sz w:val="18"/>
      <w:szCs w:val="18"/>
    </w:rPr>
  </w:style>
  <w:style w:type="paragraph" w:customStyle="1" w:styleId="pieddepage0">
    <w:name w:val="pied de page"/>
    <w:basedOn w:val="Pieddepage"/>
    <w:link w:val="pieddepageCar0"/>
    <w:qFormat/>
    <w:rsid w:val="00937179"/>
    <w:pPr>
      <w:tabs>
        <w:tab w:val="center" w:pos="1134"/>
        <w:tab w:val="center" w:pos="5103"/>
        <w:tab w:val="right" w:pos="10206"/>
      </w:tabs>
      <w:spacing w:line="240" w:lineRule="auto"/>
    </w:pPr>
    <w:rPr>
      <w:rFonts w:ascii="Arial" w:hAnsi="Arial" w:cs="Arial"/>
      <w:color w:val="4B4B49"/>
      <w:sz w:val="14"/>
      <w:szCs w:val="14"/>
      <w:lang w:val="en-US"/>
    </w:rPr>
  </w:style>
  <w:style w:type="character" w:customStyle="1" w:styleId="pieddepageCar0">
    <w:name w:val="pied de page Car"/>
    <w:basedOn w:val="PieddepageCar"/>
    <w:link w:val="pieddepage0"/>
    <w:rsid w:val="00937179"/>
    <w:rPr>
      <w:rFonts w:ascii="Arial" w:eastAsia="Cambria" w:hAnsi="Arial" w:cs="Arial"/>
      <w:color w:val="4B4B49"/>
      <w:sz w:val="14"/>
      <w:szCs w:val="14"/>
      <w:lang w:val="en-US"/>
    </w:rPr>
  </w:style>
  <w:style w:type="table" w:styleId="Trameclaire-Accent2">
    <w:name w:val="Light Shading Accent 2"/>
    <w:basedOn w:val="TableauNormal"/>
    <w:uiPriority w:val="60"/>
    <w:rsid w:val="00937179"/>
    <w:pPr>
      <w:spacing w:after="0" w:line="240" w:lineRule="auto"/>
    </w:pPr>
    <w:rPr>
      <w:color w:val="383836" w:themeColor="accent2" w:themeShade="BF"/>
    </w:rPr>
    <w:tblPr>
      <w:tblStyleRowBandSize w:val="1"/>
      <w:tblStyleColBandSize w:val="1"/>
      <w:tblBorders>
        <w:top w:val="single" w:sz="8" w:space="0" w:color="4B4B49" w:themeColor="accent2"/>
        <w:bottom w:val="single" w:sz="8" w:space="0" w:color="4B4B49" w:themeColor="accent2"/>
      </w:tblBorders>
    </w:tblPr>
    <w:tblStylePr w:type="firstRow">
      <w:pPr>
        <w:spacing w:before="0" w:after="0" w:line="240" w:lineRule="auto"/>
      </w:pPr>
      <w:rPr>
        <w:b/>
        <w:bCs/>
      </w:rPr>
      <w:tblPr/>
      <w:tcPr>
        <w:tcBorders>
          <w:top w:val="single" w:sz="8" w:space="0" w:color="4B4B49" w:themeColor="accent2"/>
          <w:left w:val="nil"/>
          <w:bottom w:val="single" w:sz="8" w:space="0" w:color="4B4B49" w:themeColor="accent2"/>
          <w:right w:val="nil"/>
          <w:insideH w:val="nil"/>
          <w:insideV w:val="nil"/>
        </w:tcBorders>
      </w:tcPr>
    </w:tblStylePr>
    <w:tblStylePr w:type="lastRow">
      <w:pPr>
        <w:spacing w:before="0" w:after="0" w:line="240" w:lineRule="auto"/>
      </w:pPr>
      <w:rPr>
        <w:b/>
        <w:bCs/>
      </w:rPr>
      <w:tblPr/>
      <w:tcPr>
        <w:tcBorders>
          <w:top w:val="single" w:sz="8" w:space="0" w:color="4B4B49" w:themeColor="accent2"/>
          <w:left w:val="nil"/>
          <w:bottom w:val="single" w:sz="8" w:space="0" w:color="4B4B4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1" w:themeFill="accent2" w:themeFillTint="3F"/>
      </w:tcPr>
    </w:tblStylePr>
    <w:tblStylePr w:type="band1Horz">
      <w:tblPr/>
      <w:tcPr>
        <w:tcBorders>
          <w:left w:val="nil"/>
          <w:right w:val="nil"/>
          <w:insideH w:val="nil"/>
          <w:insideV w:val="nil"/>
        </w:tcBorders>
        <w:shd w:val="clear" w:color="auto" w:fill="D2D2D1" w:themeFill="accent2" w:themeFillTint="3F"/>
      </w:tcPr>
    </w:tblStylePr>
  </w:style>
  <w:style w:type="paragraph" w:customStyle="1" w:styleId="Default">
    <w:name w:val="Default"/>
    <w:rsid w:val="00A723C2"/>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2593">
      <w:bodyDiv w:val="1"/>
      <w:marLeft w:val="0"/>
      <w:marRight w:val="0"/>
      <w:marTop w:val="0"/>
      <w:marBottom w:val="0"/>
      <w:divBdr>
        <w:top w:val="none" w:sz="0" w:space="0" w:color="auto"/>
        <w:left w:val="none" w:sz="0" w:space="0" w:color="auto"/>
        <w:bottom w:val="none" w:sz="0" w:space="0" w:color="auto"/>
        <w:right w:val="none" w:sz="0" w:space="0" w:color="auto"/>
      </w:divBdr>
    </w:div>
    <w:div w:id="161236523">
      <w:bodyDiv w:val="1"/>
      <w:marLeft w:val="0"/>
      <w:marRight w:val="0"/>
      <w:marTop w:val="0"/>
      <w:marBottom w:val="0"/>
      <w:divBdr>
        <w:top w:val="none" w:sz="0" w:space="0" w:color="auto"/>
        <w:left w:val="none" w:sz="0" w:space="0" w:color="auto"/>
        <w:bottom w:val="none" w:sz="0" w:space="0" w:color="auto"/>
        <w:right w:val="none" w:sz="0" w:space="0" w:color="auto"/>
      </w:divBdr>
    </w:div>
    <w:div w:id="233903579">
      <w:bodyDiv w:val="1"/>
      <w:marLeft w:val="0"/>
      <w:marRight w:val="0"/>
      <w:marTop w:val="0"/>
      <w:marBottom w:val="0"/>
      <w:divBdr>
        <w:top w:val="none" w:sz="0" w:space="0" w:color="auto"/>
        <w:left w:val="none" w:sz="0" w:space="0" w:color="auto"/>
        <w:bottom w:val="none" w:sz="0" w:space="0" w:color="auto"/>
        <w:right w:val="none" w:sz="0" w:space="0" w:color="auto"/>
      </w:divBdr>
    </w:div>
    <w:div w:id="241373066">
      <w:bodyDiv w:val="1"/>
      <w:marLeft w:val="0"/>
      <w:marRight w:val="0"/>
      <w:marTop w:val="0"/>
      <w:marBottom w:val="0"/>
      <w:divBdr>
        <w:top w:val="none" w:sz="0" w:space="0" w:color="auto"/>
        <w:left w:val="none" w:sz="0" w:space="0" w:color="auto"/>
        <w:bottom w:val="none" w:sz="0" w:space="0" w:color="auto"/>
        <w:right w:val="none" w:sz="0" w:space="0" w:color="auto"/>
      </w:divBdr>
    </w:div>
    <w:div w:id="268973857">
      <w:bodyDiv w:val="1"/>
      <w:marLeft w:val="0"/>
      <w:marRight w:val="0"/>
      <w:marTop w:val="0"/>
      <w:marBottom w:val="0"/>
      <w:divBdr>
        <w:top w:val="none" w:sz="0" w:space="0" w:color="auto"/>
        <w:left w:val="none" w:sz="0" w:space="0" w:color="auto"/>
        <w:bottom w:val="none" w:sz="0" w:space="0" w:color="auto"/>
        <w:right w:val="none" w:sz="0" w:space="0" w:color="auto"/>
      </w:divBdr>
    </w:div>
    <w:div w:id="303124170">
      <w:bodyDiv w:val="1"/>
      <w:marLeft w:val="0"/>
      <w:marRight w:val="0"/>
      <w:marTop w:val="0"/>
      <w:marBottom w:val="0"/>
      <w:divBdr>
        <w:top w:val="none" w:sz="0" w:space="0" w:color="auto"/>
        <w:left w:val="none" w:sz="0" w:space="0" w:color="auto"/>
        <w:bottom w:val="none" w:sz="0" w:space="0" w:color="auto"/>
        <w:right w:val="none" w:sz="0" w:space="0" w:color="auto"/>
      </w:divBdr>
    </w:div>
    <w:div w:id="305626431">
      <w:bodyDiv w:val="1"/>
      <w:marLeft w:val="0"/>
      <w:marRight w:val="0"/>
      <w:marTop w:val="0"/>
      <w:marBottom w:val="0"/>
      <w:divBdr>
        <w:top w:val="none" w:sz="0" w:space="0" w:color="auto"/>
        <w:left w:val="none" w:sz="0" w:space="0" w:color="auto"/>
        <w:bottom w:val="none" w:sz="0" w:space="0" w:color="auto"/>
        <w:right w:val="none" w:sz="0" w:space="0" w:color="auto"/>
      </w:divBdr>
    </w:div>
    <w:div w:id="424616371">
      <w:bodyDiv w:val="1"/>
      <w:marLeft w:val="0"/>
      <w:marRight w:val="0"/>
      <w:marTop w:val="0"/>
      <w:marBottom w:val="0"/>
      <w:divBdr>
        <w:top w:val="none" w:sz="0" w:space="0" w:color="auto"/>
        <w:left w:val="none" w:sz="0" w:space="0" w:color="auto"/>
        <w:bottom w:val="none" w:sz="0" w:space="0" w:color="auto"/>
        <w:right w:val="none" w:sz="0" w:space="0" w:color="auto"/>
      </w:divBdr>
    </w:div>
    <w:div w:id="500510396">
      <w:bodyDiv w:val="1"/>
      <w:marLeft w:val="0"/>
      <w:marRight w:val="0"/>
      <w:marTop w:val="0"/>
      <w:marBottom w:val="0"/>
      <w:divBdr>
        <w:top w:val="none" w:sz="0" w:space="0" w:color="auto"/>
        <w:left w:val="none" w:sz="0" w:space="0" w:color="auto"/>
        <w:bottom w:val="none" w:sz="0" w:space="0" w:color="auto"/>
        <w:right w:val="none" w:sz="0" w:space="0" w:color="auto"/>
      </w:divBdr>
    </w:div>
    <w:div w:id="613098153">
      <w:bodyDiv w:val="1"/>
      <w:marLeft w:val="0"/>
      <w:marRight w:val="0"/>
      <w:marTop w:val="0"/>
      <w:marBottom w:val="0"/>
      <w:divBdr>
        <w:top w:val="none" w:sz="0" w:space="0" w:color="auto"/>
        <w:left w:val="none" w:sz="0" w:space="0" w:color="auto"/>
        <w:bottom w:val="none" w:sz="0" w:space="0" w:color="auto"/>
        <w:right w:val="none" w:sz="0" w:space="0" w:color="auto"/>
      </w:divBdr>
    </w:div>
    <w:div w:id="763232652">
      <w:bodyDiv w:val="1"/>
      <w:marLeft w:val="0"/>
      <w:marRight w:val="0"/>
      <w:marTop w:val="0"/>
      <w:marBottom w:val="0"/>
      <w:divBdr>
        <w:top w:val="none" w:sz="0" w:space="0" w:color="auto"/>
        <w:left w:val="none" w:sz="0" w:space="0" w:color="auto"/>
        <w:bottom w:val="none" w:sz="0" w:space="0" w:color="auto"/>
        <w:right w:val="none" w:sz="0" w:space="0" w:color="auto"/>
      </w:divBdr>
    </w:div>
    <w:div w:id="768428985">
      <w:bodyDiv w:val="1"/>
      <w:marLeft w:val="0"/>
      <w:marRight w:val="0"/>
      <w:marTop w:val="0"/>
      <w:marBottom w:val="0"/>
      <w:divBdr>
        <w:top w:val="none" w:sz="0" w:space="0" w:color="auto"/>
        <w:left w:val="none" w:sz="0" w:space="0" w:color="auto"/>
        <w:bottom w:val="none" w:sz="0" w:space="0" w:color="auto"/>
        <w:right w:val="none" w:sz="0" w:space="0" w:color="auto"/>
      </w:divBdr>
    </w:div>
    <w:div w:id="811749948">
      <w:bodyDiv w:val="1"/>
      <w:marLeft w:val="0"/>
      <w:marRight w:val="0"/>
      <w:marTop w:val="0"/>
      <w:marBottom w:val="0"/>
      <w:divBdr>
        <w:top w:val="none" w:sz="0" w:space="0" w:color="auto"/>
        <w:left w:val="none" w:sz="0" w:space="0" w:color="auto"/>
        <w:bottom w:val="none" w:sz="0" w:space="0" w:color="auto"/>
        <w:right w:val="none" w:sz="0" w:space="0" w:color="auto"/>
      </w:divBdr>
    </w:div>
    <w:div w:id="819688996">
      <w:bodyDiv w:val="1"/>
      <w:marLeft w:val="0"/>
      <w:marRight w:val="0"/>
      <w:marTop w:val="0"/>
      <w:marBottom w:val="0"/>
      <w:divBdr>
        <w:top w:val="none" w:sz="0" w:space="0" w:color="auto"/>
        <w:left w:val="none" w:sz="0" w:space="0" w:color="auto"/>
        <w:bottom w:val="none" w:sz="0" w:space="0" w:color="auto"/>
        <w:right w:val="none" w:sz="0" w:space="0" w:color="auto"/>
      </w:divBdr>
    </w:div>
    <w:div w:id="829906343">
      <w:bodyDiv w:val="1"/>
      <w:marLeft w:val="0"/>
      <w:marRight w:val="0"/>
      <w:marTop w:val="0"/>
      <w:marBottom w:val="0"/>
      <w:divBdr>
        <w:top w:val="none" w:sz="0" w:space="0" w:color="auto"/>
        <w:left w:val="none" w:sz="0" w:space="0" w:color="auto"/>
        <w:bottom w:val="none" w:sz="0" w:space="0" w:color="auto"/>
        <w:right w:val="none" w:sz="0" w:space="0" w:color="auto"/>
      </w:divBdr>
    </w:div>
    <w:div w:id="862137463">
      <w:bodyDiv w:val="1"/>
      <w:marLeft w:val="0"/>
      <w:marRight w:val="0"/>
      <w:marTop w:val="0"/>
      <w:marBottom w:val="0"/>
      <w:divBdr>
        <w:top w:val="none" w:sz="0" w:space="0" w:color="auto"/>
        <w:left w:val="none" w:sz="0" w:space="0" w:color="auto"/>
        <w:bottom w:val="none" w:sz="0" w:space="0" w:color="auto"/>
        <w:right w:val="none" w:sz="0" w:space="0" w:color="auto"/>
      </w:divBdr>
    </w:div>
    <w:div w:id="890652254">
      <w:bodyDiv w:val="1"/>
      <w:marLeft w:val="0"/>
      <w:marRight w:val="0"/>
      <w:marTop w:val="0"/>
      <w:marBottom w:val="0"/>
      <w:divBdr>
        <w:top w:val="none" w:sz="0" w:space="0" w:color="auto"/>
        <w:left w:val="none" w:sz="0" w:space="0" w:color="auto"/>
        <w:bottom w:val="none" w:sz="0" w:space="0" w:color="auto"/>
        <w:right w:val="none" w:sz="0" w:space="0" w:color="auto"/>
      </w:divBdr>
    </w:div>
    <w:div w:id="1027221597">
      <w:bodyDiv w:val="1"/>
      <w:marLeft w:val="0"/>
      <w:marRight w:val="0"/>
      <w:marTop w:val="0"/>
      <w:marBottom w:val="0"/>
      <w:divBdr>
        <w:top w:val="none" w:sz="0" w:space="0" w:color="auto"/>
        <w:left w:val="none" w:sz="0" w:space="0" w:color="auto"/>
        <w:bottom w:val="none" w:sz="0" w:space="0" w:color="auto"/>
        <w:right w:val="none" w:sz="0" w:space="0" w:color="auto"/>
      </w:divBdr>
    </w:div>
    <w:div w:id="1027633687">
      <w:bodyDiv w:val="1"/>
      <w:marLeft w:val="0"/>
      <w:marRight w:val="0"/>
      <w:marTop w:val="0"/>
      <w:marBottom w:val="0"/>
      <w:divBdr>
        <w:top w:val="none" w:sz="0" w:space="0" w:color="auto"/>
        <w:left w:val="none" w:sz="0" w:space="0" w:color="auto"/>
        <w:bottom w:val="none" w:sz="0" w:space="0" w:color="auto"/>
        <w:right w:val="none" w:sz="0" w:space="0" w:color="auto"/>
      </w:divBdr>
    </w:div>
    <w:div w:id="1084766999">
      <w:bodyDiv w:val="1"/>
      <w:marLeft w:val="0"/>
      <w:marRight w:val="0"/>
      <w:marTop w:val="0"/>
      <w:marBottom w:val="0"/>
      <w:divBdr>
        <w:top w:val="none" w:sz="0" w:space="0" w:color="auto"/>
        <w:left w:val="none" w:sz="0" w:space="0" w:color="auto"/>
        <w:bottom w:val="none" w:sz="0" w:space="0" w:color="auto"/>
        <w:right w:val="none" w:sz="0" w:space="0" w:color="auto"/>
      </w:divBdr>
    </w:div>
    <w:div w:id="1100956830">
      <w:bodyDiv w:val="1"/>
      <w:marLeft w:val="0"/>
      <w:marRight w:val="0"/>
      <w:marTop w:val="0"/>
      <w:marBottom w:val="0"/>
      <w:divBdr>
        <w:top w:val="none" w:sz="0" w:space="0" w:color="auto"/>
        <w:left w:val="none" w:sz="0" w:space="0" w:color="auto"/>
        <w:bottom w:val="none" w:sz="0" w:space="0" w:color="auto"/>
        <w:right w:val="none" w:sz="0" w:space="0" w:color="auto"/>
      </w:divBdr>
    </w:div>
    <w:div w:id="1112553231">
      <w:bodyDiv w:val="1"/>
      <w:marLeft w:val="0"/>
      <w:marRight w:val="0"/>
      <w:marTop w:val="0"/>
      <w:marBottom w:val="0"/>
      <w:divBdr>
        <w:top w:val="none" w:sz="0" w:space="0" w:color="auto"/>
        <w:left w:val="none" w:sz="0" w:space="0" w:color="auto"/>
        <w:bottom w:val="none" w:sz="0" w:space="0" w:color="auto"/>
        <w:right w:val="none" w:sz="0" w:space="0" w:color="auto"/>
      </w:divBdr>
    </w:div>
    <w:div w:id="1117019740">
      <w:bodyDiv w:val="1"/>
      <w:marLeft w:val="0"/>
      <w:marRight w:val="0"/>
      <w:marTop w:val="0"/>
      <w:marBottom w:val="0"/>
      <w:divBdr>
        <w:top w:val="none" w:sz="0" w:space="0" w:color="auto"/>
        <w:left w:val="none" w:sz="0" w:space="0" w:color="auto"/>
        <w:bottom w:val="none" w:sz="0" w:space="0" w:color="auto"/>
        <w:right w:val="none" w:sz="0" w:space="0" w:color="auto"/>
      </w:divBdr>
    </w:div>
    <w:div w:id="1132408131">
      <w:bodyDiv w:val="1"/>
      <w:marLeft w:val="0"/>
      <w:marRight w:val="0"/>
      <w:marTop w:val="0"/>
      <w:marBottom w:val="0"/>
      <w:divBdr>
        <w:top w:val="none" w:sz="0" w:space="0" w:color="auto"/>
        <w:left w:val="none" w:sz="0" w:space="0" w:color="auto"/>
        <w:bottom w:val="none" w:sz="0" w:space="0" w:color="auto"/>
        <w:right w:val="none" w:sz="0" w:space="0" w:color="auto"/>
      </w:divBdr>
    </w:div>
    <w:div w:id="1297491016">
      <w:bodyDiv w:val="1"/>
      <w:marLeft w:val="0"/>
      <w:marRight w:val="0"/>
      <w:marTop w:val="0"/>
      <w:marBottom w:val="0"/>
      <w:divBdr>
        <w:top w:val="none" w:sz="0" w:space="0" w:color="auto"/>
        <w:left w:val="none" w:sz="0" w:space="0" w:color="auto"/>
        <w:bottom w:val="none" w:sz="0" w:space="0" w:color="auto"/>
        <w:right w:val="none" w:sz="0" w:space="0" w:color="auto"/>
      </w:divBdr>
    </w:div>
    <w:div w:id="1331257069">
      <w:bodyDiv w:val="1"/>
      <w:marLeft w:val="0"/>
      <w:marRight w:val="0"/>
      <w:marTop w:val="0"/>
      <w:marBottom w:val="0"/>
      <w:divBdr>
        <w:top w:val="none" w:sz="0" w:space="0" w:color="auto"/>
        <w:left w:val="none" w:sz="0" w:space="0" w:color="auto"/>
        <w:bottom w:val="none" w:sz="0" w:space="0" w:color="auto"/>
        <w:right w:val="none" w:sz="0" w:space="0" w:color="auto"/>
      </w:divBdr>
    </w:div>
    <w:div w:id="1383095299">
      <w:bodyDiv w:val="1"/>
      <w:marLeft w:val="0"/>
      <w:marRight w:val="0"/>
      <w:marTop w:val="0"/>
      <w:marBottom w:val="0"/>
      <w:divBdr>
        <w:top w:val="none" w:sz="0" w:space="0" w:color="auto"/>
        <w:left w:val="none" w:sz="0" w:space="0" w:color="auto"/>
        <w:bottom w:val="none" w:sz="0" w:space="0" w:color="auto"/>
        <w:right w:val="none" w:sz="0" w:space="0" w:color="auto"/>
      </w:divBdr>
    </w:div>
    <w:div w:id="1464424807">
      <w:bodyDiv w:val="1"/>
      <w:marLeft w:val="0"/>
      <w:marRight w:val="0"/>
      <w:marTop w:val="0"/>
      <w:marBottom w:val="0"/>
      <w:divBdr>
        <w:top w:val="none" w:sz="0" w:space="0" w:color="auto"/>
        <w:left w:val="none" w:sz="0" w:space="0" w:color="auto"/>
        <w:bottom w:val="none" w:sz="0" w:space="0" w:color="auto"/>
        <w:right w:val="none" w:sz="0" w:space="0" w:color="auto"/>
      </w:divBdr>
    </w:div>
    <w:div w:id="1514489592">
      <w:bodyDiv w:val="1"/>
      <w:marLeft w:val="0"/>
      <w:marRight w:val="0"/>
      <w:marTop w:val="0"/>
      <w:marBottom w:val="0"/>
      <w:divBdr>
        <w:top w:val="none" w:sz="0" w:space="0" w:color="auto"/>
        <w:left w:val="none" w:sz="0" w:space="0" w:color="auto"/>
        <w:bottom w:val="none" w:sz="0" w:space="0" w:color="auto"/>
        <w:right w:val="none" w:sz="0" w:space="0" w:color="auto"/>
      </w:divBdr>
    </w:div>
    <w:div w:id="1542866439">
      <w:bodyDiv w:val="1"/>
      <w:marLeft w:val="0"/>
      <w:marRight w:val="0"/>
      <w:marTop w:val="0"/>
      <w:marBottom w:val="0"/>
      <w:divBdr>
        <w:top w:val="none" w:sz="0" w:space="0" w:color="auto"/>
        <w:left w:val="none" w:sz="0" w:space="0" w:color="auto"/>
        <w:bottom w:val="none" w:sz="0" w:space="0" w:color="auto"/>
        <w:right w:val="none" w:sz="0" w:space="0" w:color="auto"/>
      </w:divBdr>
    </w:div>
    <w:div w:id="1625845060">
      <w:bodyDiv w:val="1"/>
      <w:marLeft w:val="0"/>
      <w:marRight w:val="0"/>
      <w:marTop w:val="0"/>
      <w:marBottom w:val="0"/>
      <w:divBdr>
        <w:top w:val="none" w:sz="0" w:space="0" w:color="auto"/>
        <w:left w:val="none" w:sz="0" w:space="0" w:color="auto"/>
        <w:bottom w:val="none" w:sz="0" w:space="0" w:color="auto"/>
        <w:right w:val="none" w:sz="0" w:space="0" w:color="auto"/>
      </w:divBdr>
    </w:div>
    <w:div w:id="1728333767">
      <w:bodyDiv w:val="1"/>
      <w:marLeft w:val="0"/>
      <w:marRight w:val="0"/>
      <w:marTop w:val="0"/>
      <w:marBottom w:val="0"/>
      <w:divBdr>
        <w:top w:val="none" w:sz="0" w:space="0" w:color="auto"/>
        <w:left w:val="none" w:sz="0" w:space="0" w:color="auto"/>
        <w:bottom w:val="none" w:sz="0" w:space="0" w:color="auto"/>
        <w:right w:val="none" w:sz="0" w:space="0" w:color="auto"/>
      </w:divBdr>
    </w:div>
    <w:div w:id="1832872778">
      <w:bodyDiv w:val="1"/>
      <w:marLeft w:val="0"/>
      <w:marRight w:val="0"/>
      <w:marTop w:val="0"/>
      <w:marBottom w:val="0"/>
      <w:divBdr>
        <w:top w:val="none" w:sz="0" w:space="0" w:color="auto"/>
        <w:left w:val="none" w:sz="0" w:space="0" w:color="auto"/>
        <w:bottom w:val="none" w:sz="0" w:space="0" w:color="auto"/>
        <w:right w:val="none" w:sz="0" w:space="0" w:color="auto"/>
      </w:divBdr>
    </w:div>
    <w:div w:id="2056661480">
      <w:bodyDiv w:val="1"/>
      <w:marLeft w:val="0"/>
      <w:marRight w:val="0"/>
      <w:marTop w:val="0"/>
      <w:marBottom w:val="0"/>
      <w:divBdr>
        <w:top w:val="none" w:sz="0" w:space="0" w:color="auto"/>
        <w:left w:val="none" w:sz="0" w:space="0" w:color="auto"/>
        <w:bottom w:val="none" w:sz="0" w:space="0" w:color="auto"/>
        <w:right w:val="none" w:sz="0" w:space="0" w:color="auto"/>
      </w:divBdr>
    </w:div>
    <w:div w:id="2082098991">
      <w:bodyDiv w:val="1"/>
      <w:marLeft w:val="0"/>
      <w:marRight w:val="0"/>
      <w:marTop w:val="0"/>
      <w:marBottom w:val="0"/>
      <w:divBdr>
        <w:top w:val="none" w:sz="0" w:space="0" w:color="auto"/>
        <w:left w:val="none" w:sz="0" w:space="0" w:color="auto"/>
        <w:bottom w:val="none" w:sz="0" w:space="0" w:color="auto"/>
        <w:right w:val="none" w:sz="0" w:space="0" w:color="auto"/>
      </w:divBdr>
    </w:div>
    <w:div w:id="21124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gadanse33.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dèle_PowerPoint_MCS">
  <a:themeElements>
    <a:clrScheme name="Maincare Solutions FINAL">
      <a:dk1>
        <a:srgbClr val="000000"/>
      </a:dk1>
      <a:lt1>
        <a:sysClr val="window" lastClr="FFFFFF"/>
      </a:lt1>
      <a:dk2>
        <a:srgbClr val="6E285A"/>
      </a:dk2>
      <a:lt2>
        <a:srgbClr val="46BE3C"/>
      </a:lt2>
      <a:accent1>
        <a:srgbClr val="FF7832"/>
      </a:accent1>
      <a:accent2>
        <a:srgbClr val="4B4B49"/>
      </a:accent2>
      <a:accent3>
        <a:srgbClr val="BE967D"/>
      </a:accent3>
      <a:accent4>
        <a:srgbClr val="14BECD"/>
      </a:accent4>
      <a:accent5>
        <a:srgbClr val="C83250"/>
      </a:accent5>
      <a:accent6>
        <a:srgbClr val="1E64AF"/>
      </a:accent6>
      <a:hlink>
        <a:srgbClr val="1E64AF"/>
      </a:hlink>
      <a:folHlink>
        <a:srgbClr val="6E285A"/>
      </a:folHlink>
    </a:clrScheme>
    <a:fontScheme name="Office Classique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tIns="91440" rtlCol="0" anchor="t"/>
      <a:lstStyle>
        <a:defPPr marL="227013" indent="-227013">
          <a:lnSpc>
            <a:spcPct val="85000"/>
          </a:lnSpc>
          <a:spcAft>
            <a:spcPts val="1200"/>
          </a:spcAft>
          <a:buFont typeface="Arial" pitchFamily="34" charset="0"/>
          <a:buChar char="•"/>
          <a:defRPr dirty="0" smtClean="0">
            <a:solidFill>
              <a:schemeClr val="bg1"/>
            </a:solidFill>
            <a:latin typeface="Arial" pitchFamily="34" charset="0"/>
            <a:cs typeface="Arial"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a:bodyPr vert="horz" lIns="0" tIns="91440" rIns="91440" bIns="45720" rtlCol="0">
        <a:normAutofit/>
      </a:bodyPr>
      <a:lstStyle>
        <a:defPPr marL="228600" marR="0" indent="-228600" algn="l" defTabSz="914400" rtl="0" eaLnBrk="1" fontAlgn="auto" latinLnBrk="0" hangingPunct="1">
          <a:lnSpc>
            <a:spcPct val="85000"/>
          </a:lnSpc>
          <a:spcBef>
            <a:spcPts val="0"/>
          </a:spcBef>
          <a:spcAft>
            <a:spcPts val="1200"/>
          </a:spcAft>
          <a:buClr>
            <a:schemeClr val="accent2"/>
          </a:buClr>
          <a:buSzPct val="120000"/>
          <a:buFont typeface="Arial" pitchFamily="34" charset="0"/>
          <a:buChar char="•"/>
          <a:tabLst/>
          <a:defRPr kumimoji="0" sz="2000" b="0" i="0" u="none" strike="noStrike" kern="1200" cap="none" spc="0" normalizeH="0" baseline="0" noProof="0" smtClean="0">
            <a:ln>
              <a:noFill/>
            </a:ln>
            <a:solidFill>
              <a:schemeClr val="accent2"/>
            </a:solidFill>
            <a:effectLst/>
            <a:uLnTx/>
            <a:uFillTx/>
            <a:latin typeface="Arial" pitchFamily="34" charset="0"/>
            <a:ea typeface="+mn-ea"/>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8F0F8EA9C31D42827CBA192B55CE04" ma:contentTypeVersion="7" ma:contentTypeDescription="Crée un document." ma:contentTypeScope="" ma:versionID="88c1526a865cf2d30b96f6a4b324ac43">
  <xsd:schema xmlns:xsd="http://www.w3.org/2001/XMLSchema" xmlns:xs="http://www.w3.org/2001/XMLSchema" xmlns:p="http://schemas.microsoft.com/office/2006/metadata/properties" xmlns:ns2="b2414e96-d43d-40e1-9f9f-91c996c6d512" xmlns:ns3="848de4d9-ee1b-4a1e-851c-58b09258f1f8" targetNamespace="http://schemas.microsoft.com/office/2006/metadata/properties" ma:root="true" ma:fieldsID="666f27a542431a3128ffda60e713a330" ns2:_="" ns3:_="">
    <xsd:import namespace="b2414e96-d43d-40e1-9f9f-91c996c6d512"/>
    <xsd:import namespace="848de4d9-ee1b-4a1e-851c-58b09258f1f8"/>
    <xsd:element name="properties">
      <xsd:complexType>
        <xsd:sequence>
          <xsd:element name="documentManagement">
            <xsd:complexType>
              <xsd:all>
                <xsd:element ref="ns2:Commentai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14e96-d43d-40e1-9f9f-91c996c6d512" elementFormDefault="qualified">
    <xsd:import namespace="http://schemas.microsoft.com/office/2006/documentManagement/types"/>
    <xsd:import namespace="http://schemas.microsoft.com/office/infopath/2007/PartnerControls"/>
    <xsd:element name="Commentaire" ma:index="8" nillable="true" ma:displayName="Commentaire" ma:internalName="Commentair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8de4d9-ee1b-4a1e-851c-58b09258f1f8" elementFormDefault="qualified">
    <xsd:import namespace="http://schemas.microsoft.com/office/2006/documentManagement/types"/>
    <xsd:import namespace="http://schemas.microsoft.com/office/infopath/2007/PartnerControls"/>
    <xsd:element name="_dlc_DocId" ma:index="9" nillable="true" ma:displayName="Valeur d’ID de document" ma:description="Valeur de l’ID de document affecté à cet élément." ma:internalName="_dlc_DocId" ma:readOnly="true">
      <xsd:simpleType>
        <xsd:restriction base="dms:Text"/>
      </xsd:simpleType>
    </xsd:element>
    <xsd:element name="_dlc_DocIdUrl" ma:index="10"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aire xmlns="b2414e96-d43d-40e1-9f9f-91c996c6d512" xsi:nil="true"/>
    <_dlc_DocId xmlns="848de4d9-ee1b-4a1e-851c-58b09258f1f8">6RW6ZPCW22W3-223-1027</_dlc_DocId>
    <_dlc_DocIdUrl xmlns="848de4d9-ee1b-4a1e-851c-58b09258f1f8">
      <Url>http://mcknetfrance/MP/_layouts/DocIdRedir.aspx?ID=6RW6ZPCW22W3-223-1027</Url>
      <Description>6RW6ZPCW22W3-223-1027</Description>
    </_dlc_DocIdUrl>
  </documentManagement>
</p:properties>
</file>

<file path=customXml/itemProps1.xml><?xml version="1.0" encoding="utf-8"?>
<ds:datastoreItem xmlns:ds="http://schemas.openxmlformats.org/officeDocument/2006/customXml" ds:itemID="{7958072D-0E0E-46C7-B32B-A6DBBD5C585A}">
  <ds:schemaRefs>
    <ds:schemaRef ds:uri="http://schemas.microsoft.com/sharepoint/v3/contenttype/forms"/>
  </ds:schemaRefs>
</ds:datastoreItem>
</file>

<file path=customXml/itemProps2.xml><?xml version="1.0" encoding="utf-8"?>
<ds:datastoreItem xmlns:ds="http://schemas.openxmlformats.org/officeDocument/2006/customXml" ds:itemID="{BBD11B26-6136-4899-B4D4-EABD740AF887}">
  <ds:schemaRefs>
    <ds:schemaRef ds:uri="http://schemas.microsoft.com/sharepoint/events"/>
  </ds:schemaRefs>
</ds:datastoreItem>
</file>

<file path=customXml/itemProps3.xml><?xml version="1.0" encoding="utf-8"?>
<ds:datastoreItem xmlns:ds="http://schemas.openxmlformats.org/officeDocument/2006/customXml" ds:itemID="{F951E7D0-D4EE-4447-82E3-E516C560C73E}">
  <ds:schemaRefs>
    <ds:schemaRef ds:uri="http://schemas.openxmlformats.org/officeDocument/2006/bibliography"/>
  </ds:schemaRefs>
</ds:datastoreItem>
</file>

<file path=customXml/itemProps4.xml><?xml version="1.0" encoding="utf-8"?>
<ds:datastoreItem xmlns:ds="http://schemas.openxmlformats.org/officeDocument/2006/customXml" ds:itemID="{8AEBF725-5063-4524-81C1-D7E6CFEB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14e96-d43d-40e1-9f9f-91c996c6d512"/>
    <ds:schemaRef ds:uri="848de4d9-ee1b-4a1e-851c-58b09258f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DD8697-6784-488D-B72A-362BCCB20054}">
  <ds:schemaRefs>
    <ds:schemaRef ds:uri="http://schemas.microsoft.com/office/2006/metadata/properties"/>
    <ds:schemaRef ds:uri="http://schemas.microsoft.com/office/infopath/2007/PartnerControls"/>
    <ds:schemaRef ds:uri="b2414e96-d43d-40e1-9f9f-91c996c6d512"/>
    <ds:schemaRef ds:uri="848de4d9-ee1b-4a1e-851c-58b09258f1f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1152</Words>
  <Characters>6336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Spécifications fonctionnelles</vt:lpstr>
    </vt:vector>
  </TitlesOfParts>
  <Company>Nikon France SAS</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Spécifications fonctionnelles</dc:title>
  <dc:creator>megadanse</dc:creator>
  <cp:lastModifiedBy>sandrine palvadeau</cp:lastModifiedBy>
  <cp:revision>5</cp:revision>
  <cp:lastPrinted>2014-09-12T17:03:00Z</cp:lastPrinted>
  <dcterms:created xsi:type="dcterms:W3CDTF">2022-09-25T17:40:00Z</dcterms:created>
  <dcterms:modified xsi:type="dcterms:W3CDTF">2022-11-09T16:17:00Z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0x010100B38F0F8EA9C31D42827CBA192B55CE04</vt:lpwstr>
  </property>
  <property fmtid="{D5CDD505-2E9C-101B-9397-08002B2CF9AE}" pid="3" name="_dlc_DocIdItemGuid">
    <vt:lpwstr>235df998-77f7-4ffe-b652-61f798d08459</vt:lpwstr>
  </property>
</Properties>
</file>